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AA6" w:rsidRDefault="00374AA6" w:rsidP="00247339">
      <w:pPr>
        <w:shd w:val="clear" w:color="auto" w:fill="FFFFFF"/>
        <w:jc w:val="center"/>
        <w:outlineLvl w:val="0"/>
        <w:rPr>
          <w:b/>
          <w:bCs/>
          <w:noProof/>
          <w:spacing w:val="4"/>
          <w:sz w:val="22"/>
          <w:szCs w:val="22"/>
        </w:rPr>
      </w:pPr>
    </w:p>
    <w:p w:rsidR="009924EE" w:rsidRDefault="009924EE" w:rsidP="00247339">
      <w:pPr>
        <w:shd w:val="clear" w:color="auto" w:fill="FFFFFF"/>
        <w:jc w:val="center"/>
        <w:outlineLvl w:val="0"/>
        <w:rPr>
          <w:b/>
          <w:bCs/>
          <w:noProof/>
          <w:spacing w:val="4"/>
          <w:sz w:val="22"/>
          <w:szCs w:val="22"/>
        </w:rPr>
      </w:pPr>
    </w:p>
    <w:p w:rsidR="009924EE" w:rsidRDefault="009924EE" w:rsidP="00247339">
      <w:pPr>
        <w:shd w:val="clear" w:color="auto" w:fill="FFFFFF"/>
        <w:jc w:val="center"/>
        <w:outlineLvl w:val="0"/>
        <w:rPr>
          <w:b/>
          <w:bCs/>
          <w:noProof/>
          <w:spacing w:val="4"/>
          <w:sz w:val="22"/>
          <w:szCs w:val="22"/>
        </w:rPr>
      </w:pPr>
    </w:p>
    <w:p w:rsidR="009924EE" w:rsidRDefault="009924EE" w:rsidP="00247339">
      <w:pPr>
        <w:shd w:val="clear" w:color="auto" w:fill="FFFFFF"/>
        <w:jc w:val="center"/>
        <w:outlineLvl w:val="0"/>
        <w:rPr>
          <w:b/>
          <w:bCs/>
          <w:noProof/>
          <w:spacing w:val="4"/>
          <w:sz w:val="22"/>
          <w:szCs w:val="22"/>
        </w:rPr>
      </w:pPr>
      <w:r>
        <w:rPr>
          <w:b/>
          <w:bCs/>
          <w:noProof/>
          <w:spacing w:val="4"/>
          <w:sz w:val="22"/>
          <w:szCs w:val="22"/>
        </w:rPr>
        <w:drawing>
          <wp:inline distT="0" distB="0" distL="0" distR="0">
            <wp:extent cx="6023113" cy="834887"/>
            <wp:effectExtent l="0" t="0" r="0" b="3810"/>
            <wp:docPr id="1" name="Resim 1" descr="C:\Users\hp\Desktop\okul pat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okul paten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960" cy="835836"/>
                    </a:xfrm>
                    <a:prstGeom prst="rect">
                      <a:avLst/>
                    </a:prstGeom>
                    <a:noFill/>
                    <a:ln>
                      <a:noFill/>
                    </a:ln>
                  </pic:spPr>
                </pic:pic>
              </a:graphicData>
            </a:graphic>
          </wp:inline>
        </w:drawing>
      </w:r>
    </w:p>
    <w:p w:rsidR="009924EE" w:rsidRDefault="009924EE" w:rsidP="00247339">
      <w:pPr>
        <w:shd w:val="clear" w:color="auto" w:fill="FFFFFF"/>
        <w:jc w:val="center"/>
        <w:outlineLvl w:val="0"/>
        <w:rPr>
          <w:b/>
          <w:bCs/>
          <w:spacing w:val="4"/>
          <w:sz w:val="22"/>
          <w:szCs w:val="22"/>
        </w:rPr>
      </w:pPr>
    </w:p>
    <w:p w:rsidR="001F608E" w:rsidRPr="00904B8E" w:rsidRDefault="009924EE" w:rsidP="008E565D">
      <w:pPr>
        <w:shd w:val="clear" w:color="auto" w:fill="FFFFFF"/>
        <w:jc w:val="center"/>
        <w:outlineLvl w:val="0"/>
        <w:rPr>
          <w:b/>
          <w:bCs/>
          <w:spacing w:val="4"/>
          <w:sz w:val="22"/>
          <w:szCs w:val="22"/>
        </w:rPr>
      </w:pPr>
      <w:r>
        <w:rPr>
          <w:b/>
          <w:bCs/>
          <w:spacing w:val="4"/>
          <w:szCs w:val="22"/>
        </w:rPr>
        <w:t>KAYAPINAR</w:t>
      </w:r>
      <w:r w:rsidR="00D336D5">
        <w:rPr>
          <w:b/>
          <w:bCs/>
          <w:spacing w:val="4"/>
          <w:szCs w:val="22"/>
        </w:rPr>
        <w:t xml:space="preserve"> FEN LİSESİ</w:t>
      </w:r>
    </w:p>
    <w:p w:rsidR="008E565D" w:rsidRDefault="009924EE" w:rsidP="008E565D">
      <w:pPr>
        <w:pStyle w:val="Balk1"/>
        <w:ind w:left="0" w:right="-288"/>
        <w:jc w:val="center"/>
        <w:rPr>
          <w:b/>
          <w:szCs w:val="24"/>
        </w:rPr>
      </w:pPr>
      <w:r>
        <w:rPr>
          <w:b/>
          <w:szCs w:val="24"/>
        </w:rPr>
        <w:t xml:space="preserve">TEMİZLİK </w:t>
      </w:r>
      <w:r w:rsidR="00DE1C2C">
        <w:rPr>
          <w:b/>
          <w:szCs w:val="24"/>
        </w:rPr>
        <w:t xml:space="preserve">MALZEMESİ </w:t>
      </w:r>
      <w:r w:rsidR="008E565D">
        <w:rPr>
          <w:b/>
          <w:szCs w:val="24"/>
        </w:rPr>
        <w:t>ALIMI</w:t>
      </w:r>
    </w:p>
    <w:p w:rsidR="001F608E" w:rsidRDefault="00D336D5" w:rsidP="008E565D">
      <w:pPr>
        <w:pStyle w:val="Balk1"/>
        <w:ind w:left="0" w:right="-288"/>
        <w:jc w:val="center"/>
        <w:rPr>
          <w:b/>
          <w:bCs/>
          <w:spacing w:val="4"/>
          <w:szCs w:val="24"/>
        </w:rPr>
      </w:pPr>
      <w:r w:rsidRPr="00D336D5">
        <w:rPr>
          <w:b/>
          <w:szCs w:val="24"/>
        </w:rPr>
        <w:t>TEKNİK</w:t>
      </w:r>
      <w:r w:rsidR="001F608E" w:rsidRPr="00D336D5">
        <w:rPr>
          <w:b/>
          <w:bCs/>
          <w:spacing w:val="4"/>
          <w:szCs w:val="24"/>
        </w:rPr>
        <w:t xml:space="preserve"> ŞARTNAME</w:t>
      </w:r>
      <w:r w:rsidR="00374AA6">
        <w:rPr>
          <w:b/>
          <w:bCs/>
          <w:spacing w:val="4"/>
          <w:szCs w:val="24"/>
        </w:rPr>
        <w:t>Sİ</w:t>
      </w:r>
    </w:p>
    <w:p w:rsidR="00DE1C2C" w:rsidRPr="00DE1C2C" w:rsidRDefault="00DE1C2C" w:rsidP="00DE1C2C"/>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6A6352" w:rsidRDefault="00374AA6" w:rsidP="001F608E">
      <w:pPr>
        <w:pStyle w:val="GvdeMetni"/>
        <w:tabs>
          <w:tab w:val="left" w:pos="284"/>
          <w:tab w:val="left" w:pos="709"/>
        </w:tabs>
        <w:jc w:val="both"/>
      </w:pPr>
      <w:r>
        <w:t xml:space="preserve">İdaremizin hizmet, büro faaliyetleri, </w:t>
      </w:r>
      <w:r w:rsidR="001F608E" w:rsidRPr="00904B8E">
        <w:t xml:space="preserve">sosyal ve kültürel etkinliklerde kullanılmak üzere çeşitli </w:t>
      </w:r>
      <w:r w:rsidR="001F608E" w:rsidRPr="00F33BAC">
        <w:t xml:space="preserve">özelliklerde </w:t>
      </w:r>
      <w:r w:rsidR="00283678">
        <w:rPr>
          <w:color w:val="FF0000"/>
        </w:rPr>
        <w:t>17  (On yedi</w:t>
      </w:r>
      <w:r w:rsidR="004A2A92" w:rsidRPr="004A2A92">
        <w:rPr>
          <w:color w:val="FF0000"/>
        </w:rPr>
        <w:t>)</w:t>
      </w:r>
      <w:r w:rsidR="001F608E" w:rsidRPr="004A2A92">
        <w:rPr>
          <w:color w:val="FF0000"/>
        </w:rPr>
        <w:t xml:space="preserve">  </w:t>
      </w:r>
      <w:r w:rsidR="001F608E" w:rsidRPr="00904B8E">
        <w:t>kalem malzemelerinin temini işidir.</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6A6352" w:rsidRDefault="001F608E" w:rsidP="001F608E">
      <w:pPr>
        <w:jc w:val="both"/>
      </w:pPr>
      <w:r w:rsidRPr="00904B8E">
        <w:t xml:space="preserve">Bu şartname, İdaremizin </w:t>
      </w:r>
      <w:r w:rsidR="00374AA6">
        <w:t xml:space="preserve">hizmet, büro faaliyetleri, </w:t>
      </w:r>
      <w:r w:rsidR="00374AA6" w:rsidRPr="00904B8E">
        <w:t>sosyal ve kültürel etkinliklerde kullanılmak</w:t>
      </w:r>
      <w:r w:rsidR="00374AA6">
        <w:t xml:space="preserve"> üzere Vali Aydın Arslan Fen Lisesi</w:t>
      </w:r>
      <w:r w:rsidRPr="00904B8E">
        <w:t>’nin kurumsal kimliğine uy</w:t>
      </w:r>
      <w:r w:rsidR="00DD09A6">
        <w:t>gun olarak çeşitli özelliklerde</w:t>
      </w:r>
      <w:r w:rsidR="00DD09A6">
        <w:rPr>
          <w:color w:val="FF0000"/>
        </w:rPr>
        <w:t xml:space="preserve">  </w:t>
      </w:r>
      <w:r w:rsidR="00283678">
        <w:rPr>
          <w:color w:val="FF0000"/>
        </w:rPr>
        <w:t>17 (On yedi</w:t>
      </w:r>
      <w:r w:rsidR="008E565D" w:rsidRPr="004A2A92">
        <w:rPr>
          <w:color w:val="FF0000"/>
        </w:rPr>
        <w:t xml:space="preserve">)  </w:t>
      </w:r>
      <w:r w:rsidR="004A2A92" w:rsidRPr="004A2A92">
        <w:rPr>
          <w:color w:val="FF0000"/>
        </w:rPr>
        <w:t xml:space="preserve"> </w:t>
      </w:r>
      <w:r w:rsidRPr="00904B8E">
        <w:t>kalem malzemelerinin temini ile ilgili usul, esas ve prensipleri kapsar.</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bookmarkStart w:id="0" w:name="_GoBack"/>
      <w:bookmarkEnd w:id="0"/>
    </w:p>
    <w:p w:rsidR="001F608E" w:rsidRPr="00904B8E" w:rsidRDefault="00374AA6" w:rsidP="00374AA6">
      <w:pPr>
        <w:pStyle w:val="ListeParagraf"/>
        <w:widowControl/>
        <w:numPr>
          <w:ilvl w:val="0"/>
          <w:numId w:val="6"/>
        </w:numPr>
        <w:spacing w:after="200" w:line="360" w:lineRule="auto"/>
        <w:contextualSpacing/>
      </w:pPr>
      <w:r>
        <w:t>Kurum</w:t>
      </w:r>
      <w:r>
        <w:tab/>
      </w:r>
      <w:r>
        <w:tab/>
        <w:t xml:space="preserve">:  </w:t>
      </w:r>
      <w:r w:rsidR="009924EE">
        <w:t>KAYAPINAR</w:t>
      </w:r>
      <w:r w:rsidRPr="00374AA6">
        <w:t xml:space="preserve"> FEN LİSESİ</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6A6352" w:rsidRPr="006A6352" w:rsidRDefault="001F608E" w:rsidP="006A6352">
      <w:pPr>
        <w:pStyle w:val="ListeParagraf"/>
        <w:widowControl/>
        <w:numPr>
          <w:ilvl w:val="0"/>
          <w:numId w:val="6"/>
        </w:numPr>
        <w:spacing w:after="200" w:line="360" w:lineRule="auto"/>
        <w:contextualSpacing/>
        <w:jc w:val="both"/>
        <w:rPr>
          <w:szCs w:val="24"/>
        </w:rPr>
      </w:pPr>
      <w:r w:rsidRPr="00904B8E">
        <w:t>Taraf</w:t>
      </w:r>
      <w:r w:rsidRPr="00904B8E">
        <w:tab/>
      </w:r>
      <w:r w:rsidRPr="00904B8E">
        <w:tab/>
        <w:t xml:space="preserve">:   </w:t>
      </w:r>
      <w:r w:rsidR="009924EE">
        <w:t>Kayapınar</w:t>
      </w:r>
      <w:r w:rsidR="00374AA6" w:rsidRPr="00374AA6">
        <w:t xml:space="preserve"> Fen Lises</w:t>
      </w:r>
      <w:r w:rsidR="00374AA6">
        <w:t>i</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1F608E" w:rsidRPr="00F33BAC" w:rsidRDefault="001F608E" w:rsidP="001F608E">
      <w:pPr>
        <w:pStyle w:val="ListeParagraf"/>
        <w:numPr>
          <w:ilvl w:val="0"/>
          <w:numId w:val="2"/>
        </w:numPr>
        <w:ind w:left="567" w:hanging="436"/>
        <w:jc w:val="both"/>
        <w:rPr>
          <w:bCs/>
          <w:szCs w:val="24"/>
        </w:rPr>
      </w:pPr>
      <w:r w:rsidRPr="00F33BAC">
        <w:rPr>
          <w:bCs/>
          <w:szCs w:val="24"/>
        </w:rPr>
        <w:t xml:space="preserve">İşin süresi İstekli talep tarihinden itibaren </w:t>
      </w:r>
      <w:r w:rsidR="005D22B8" w:rsidRPr="00F33BAC">
        <w:rPr>
          <w:bCs/>
          <w:szCs w:val="24"/>
        </w:rPr>
        <w:t>5 (beş</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1F608E" w:rsidRPr="00533E24" w:rsidRDefault="005D22B8" w:rsidP="00533E24">
      <w:pPr>
        <w:pStyle w:val="ListeParagraf"/>
        <w:numPr>
          <w:ilvl w:val="0"/>
          <w:numId w:val="2"/>
        </w:numPr>
        <w:ind w:left="567" w:hanging="436"/>
        <w:jc w:val="both"/>
        <w:rPr>
          <w:bCs/>
          <w:szCs w:val="24"/>
        </w:rPr>
      </w:pPr>
      <w:r>
        <w:rPr>
          <w:szCs w:val="24"/>
        </w:rPr>
        <w:t>İstekli tüm ürünl</w:t>
      </w:r>
      <w:r w:rsidR="00533E24">
        <w:rPr>
          <w:szCs w:val="24"/>
        </w:rPr>
        <w:t>erin garantilerinden sorumludur.</w:t>
      </w:r>
    </w:p>
    <w:p w:rsidR="00E407E3" w:rsidRDefault="001F608E" w:rsidP="00B1404A">
      <w:pPr>
        <w:pStyle w:val="ListeParagraf"/>
        <w:ind w:left="0"/>
        <w:jc w:val="both"/>
        <w:rPr>
          <w:b/>
          <w:bCs/>
          <w:szCs w:val="24"/>
        </w:rPr>
      </w:pPr>
      <w:r w:rsidRPr="00904B8E">
        <w:rPr>
          <w:b/>
          <w:bCs/>
          <w:szCs w:val="24"/>
        </w:rPr>
        <w:t>Tablo-1</w:t>
      </w:r>
    </w:p>
    <w:tbl>
      <w:tblPr>
        <w:tblStyle w:val="TableNormal1"/>
        <w:tblW w:w="10225"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
        <w:gridCol w:w="1006"/>
        <w:gridCol w:w="6804"/>
        <w:gridCol w:w="850"/>
        <w:gridCol w:w="1134"/>
      </w:tblGrid>
      <w:tr w:rsidR="009924EE" w:rsidRPr="009924EE" w:rsidTr="009924EE">
        <w:trPr>
          <w:trHeight w:val="278"/>
        </w:trPr>
        <w:tc>
          <w:tcPr>
            <w:tcW w:w="431" w:type="dxa"/>
          </w:tcPr>
          <w:p w:rsidR="009924EE" w:rsidRPr="009924EE" w:rsidRDefault="009924EE" w:rsidP="009924EE">
            <w:pPr>
              <w:autoSpaceDE w:val="0"/>
              <w:autoSpaceDN w:val="0"/>
              <w:spacing w:line="233" w:lineRule="exact"/>
              <w:ind w:left="117"/>
              <w:rPr>
                <w:b/>
                <w:sz w:val="20"/>
                <w:lang w:eastAsia="en-US"/>
              </w:rPr>
            </w:pPr>
            <w:r w:rsidRPr="009924EE">
              <w:rPr>
                <w:b/>
                <w:sz w:val="20"/>
                <w:lang w:eastAsia="en-US"/>
              </w:rPr>
              <w:t>Sıra</w:t>
            </w:r>
          </w:p>
        </w:tc>
        <w:tc>
          <w:tcPr>
            <w:tcW w:w="1006" w:type="dxa"/>
          </w:tcPr>
          <w:p w:rsidR="009924EE" w:rsidRPr="009924EE" w:rsidRDefault="009924EE" w:rsidP="009924EE">
            <w:pPr>
              <w:autoSpaceDE w:val="0"/>
              <w:autoSpaceDN w:val="0"/>
              <w:spacing w:line="233" w:lineRule="exact"/>
              <w:ind w:left="117"/>
              <w:rPr>
                <w:b/>
                <w:sz w:val="20"/>
                <w:lang w:eastAsia="en-US"/>
              </w:rPr>
            </w:pPr>
            <w:r w:rsidRPr="009924EE">
              <w:rPr>
                <w:b/>
                <w:sz w:val="20"/>
                <w:lang w:eastAsia="en-US"/>
              </w:rPr>
              <w:t>Malzeme</w:t>
            </w:r>
            <w:r w:rsidRPr="009924EE">
              <w:rPr>
                <w:b/>
                <w:spacing w:val="20"/>
                <w:sz w:val="20"/>
                <w:lang w:eastAsia="en-US"/>
              </w:rPr>
              <w:t xml:space="preserve"> </w:t>
            </w:r>
            <w:r w:rsidRPr="009924EE">
              <w:rPr>
                <w:b/>
                <w:sz w:val="20"/>
                <w:lang w:eastAsia="en-US"/>
              </w:rPr>
              <w:t>Adı</w:t>
            </w:r>
          </w:p>
        </w:tc>
        <w:tc>
          <w:tcPr>
            <w:tcW w:w="6804" w:type="dxa"/>
          </w:tcPr>
          <w:p w:rsidR="009924EE" w:rsidRPr="009924EE" w:rsidRDefault="009924EE" w:rsidP="009924EE">
            <w:pPr>
              <w:autoSpaceDE w:val="0"/>
              <w:autoSpaceDN w:val="0"/>
              <w:spacing w:line="233" w:lineRule="exact"/>
              <w:ind w:left="116"/>
              <w:rPr>
                <w:b/>
                <w:sz w:val="20"/>
                <w:lang w:eastAsia="en-US"/>
              </w:rPr>
            </w:pPr>
            <w:r w:rsidRPr="009924EE">
              <w:rPr>
                <w:b/>
                <w:sz w:val="20"/>
                <w:lang w:eastAsia="en-US"/>
              </w:rPr>
              <w:t>Özelliği</w:t>
            </w:r>
          </w:p>
        </w:tc>
        <w:tc>
          <w:tcPr>
            <w:tcW w:w="850" w:type="dxa"/>
          </w:tcPr>
          <w:p w:rsidR="009924EE" w:rsidRPr="009924EE" w:rsidRDefault="009924EE" w:rsidP="009924EE">
            <w:pPr>
              <w:autoSpaceDE w:val="0"/>
              <w:autoSpaceDN w:val="0"/>
              <w:spacing w:line="233" w:lineRule="exact"/>
              <w:ind w:left="116"/>
              <w:rPr>
                <w:b/>
                <w:sz w:val="20"/>
                <w:lang w:eastAsia="en-US"/>
              </w:rPr>
            </w:pPr>
            <w:r w:rsidRPr="009924EE">
              <w:rPr>
                <w:b/>
                <w:sz w:val="20"/>
                <w:lang w:eastAsia="en-US"/>
              </w:rPr>
              <w:t>Birimi</w:t>
            </w:r>
          </w:p>
        </w:tc>
        <w:tc>
          <w:tcPr>
            <w:tcW w:w="1134" w:type="dxa"/>
          </w:tcPr>
          <w:p w:rsidR="009924EE" w:rsidRPr="009924EE" w:rsidRDefault="009924EE" w:rsidP="009924EE">
            <w:pPr>
              <w:autoSpaceDE w:val="0"/>
              <w:autoSpaceDN w:val="0"/>
              <w:spacing w:line="233" w:lineRule="exact"/>
              <w:ind w:left="115"/>
              <w:rPr>
                <w:b/>
                <w:sz w:val="20"/>
                <w:lang w:eastAsia="en-US"/>
              </w:rPr>
            </w:pPr>
            <w:r w:rsidRPr="009924EE">
              <w:rPr>
                <w:b/>
                <w:sz w:val="20"/>
                <w:lang w:eastAsia="en-US"/>
              </w:rPr>
              <w:t>Miktarı</w:t>
            </w:r>
          </w:p>
        </w:tc>
      </w:tr>
      <w:tr w:rsidR="009924EE" w:rsidRPr="009924EE" w:rsidTr="009924EE">
        <w:trPr>
          <w:trHeight w:val="1146"/>
        </w:trPr>
        <w:tc>
          <w:tcPr>
            <w:tcW w:w="431" w:type="dxa"/>
          </w:tcPr>
          <w:p w:rsidR="009924EE" w:rsidRPr="009924EE" w:rsidRDefault="009924EE" w:rsidP="009924EE">
            <w:pPr>
              <w:autoSpaceDE w:val="0"/>
              <w:autoSpaceDN w:val="0"/>
              <w:spacing w:line="233" w:lineRule="exact"/>
              <w:ind w:left="117"/>
              <w:rPr>
                <w:sz w:val="20"/>
                <w:lang w:eastAsia="en-US"/>
              </w:rPr>
            </w:pPr>
            <w:r w:rsidRPr="009924EE">
              <w:rPr>
                <w:w w:val="102"/>
                <w:sz w:val="20"/>
                <w:lang w:eastAsia="en-US"/>
              </w:rPr>
              <w:t>1</w:t>
            </w:r>
          </w:p>
        </w:tc>
        <w:tc>
          <w:tcPr>
            <w:tcW w:w="1006" w:type="dxa"/>
          </w:tcPr>
          <w:p w:rsidR="009924EE" w:rsidRPr="009924EE" w:rsidRDefault="009924EE" w:rsidP="009924EE">
            <w:pPr>
              <w:autoSpaceDE w:val="0"/>
              <w:autoSpaceDN w:val="0"/>
              <w:spacing w:line="233" w:lineRule="exact"/>
              <w:ind w:left="58"/>
              <w:rPr>
                <w:sz w:val="20"/>
                <w:lang w:eastAsia="en-US"/>
              </w:rPr>
            </w:pPr>
            <w:r w:rsidRPr="009924EE">
              <w:rPr>
                <w:sz w:val="20"/>
                <w:lang w:eastAsia="en-US"/>
              </w:rPr>
              <w:t>ÇÖP</w:t>
            </w:r>
            <w:r w:rsidRPr="009924EE">
              <w:rPr>
                <w:spacing w:val="4"/>
                <w:sz w:val="20"/>
                <w:lang w:eastAsia="en-US"/>
              </w:rPr>
              <w:t xml:space="preserve"> </w:t>
            </w:r>
            <w:r w:rsidRPr="009924EE">
              <w:rPr>
                <w:sz w:val="20"/>
                <w:lang w:eastAsia="en-US"/>
              </w:rPr>
              <w:t>POŞETİ</w:t>
            </w:r>
          </w:p>
        </w:tc>
        <w:tc>
          <w:tcPr>
            <w:tcW w:w="6804" w:type="dxa"/>
          </w:tcPr>
          <w:p w:rsidR="009924EE" w:rsidRPr="009924EE" w:rsidRDefault="009924EE" w:rsidP="009924EE">
            <w:pPr>
              <w:autoSpaceDE w:val="0"/>
              <w:autoSpaceDN w:val="0"/>
              <w:spacing w:before="4" w:line="264" w:lineRule="auto"/>
              <w:ind w:right="57"/>
              <w:rPr>
                <w:sz w:val="20"/>
                <w:lang w:eastAsia="en-US"/>
              </w:rPr>
            </w:pPr>
            <w:r w:rsidRPr="009924EE">
              <w:rPr>
                <w:sz w:val="18"/>
                <w:lang w:eastAsia="en-US"/>
              </w:rPr>
              <w:t>1TSEK/TSE</w:t>
            </w:r>
            <w:r w:rsidRPr="009924EE">
              <w:rPr>
                <w:spacing w:val="1"/>
                <w:sz w:val="18"/>
                <w:lang w:eastAsia="en-US"/>
              </w:rPr>
              <w:t xml:space="preserve"> </w:t>
            </w:r>
            <w:r w:rsidRPr="009924EE">
              <w:rPr>
                <w:sz w:val="18"/>
                <w:lang w:eastAsia="en-US"/>
              </w:rPr>
              <w:t>belgeli olacak, ürünün</w:t>
            </w:r>
            <w:r w:rsidRPr="009924EE">
              <w:rPr>
                <w:spacing w:val="1"/>
                <w:sz w:val="18"/>
                <w:lang w:eastAsia="en-US"/>
              </w:rPr>
              <w:t xml:space="preserve"> </w:t>
            </w:r>
            <w:r w:rsidRPr="009924EE">
              <w:rPr>
                <w:sz w:val="18"/>
                <w:lang w:eastAsia="en-US"/>
              </w:rPr>
              <w:t>veya</w:t>
            </w:r>
            <w:r w:rsidRPr="009924EE">
              <w:rPr>
                <w:spacing w:val="17"/>
                <w:sz w:val="18"/>
                <w:lang w:eastAsia="en-US"/>
              </w:rPr>
              <w:t xml:space="preserve"> </w:t>
            </w:r>
            <w:r w:rsidRPr="009924EE">
              <w:rPr>
                <w:sz w:val="18"/>
                <w:lang w:eastAsia="en-US"/>
              </w:rPr>
              <w:t>orijinal</w:t>
            </w:r>
            <w:r w:rsidRPr="009924EE">
              <w:rPr>
                <w:spacing w:val="17"/>
                <w:sz w:val="18"/>
                <w:lang w:eastAsia="en-US"/>
              </w:rPr>
              <w:t xml:space="preserve"> </w:t>
            </w:r>
            <w:r w:rsidRPr="009924EE">
              <w:rPr>
                <w:sz w:val="18"/>
                <w:lang w:eastAsia="en-US"/>
              </w:rPr>
              <w:t>ambalaj/etiket</w:t>
            </w:r>
            <w:r w:rsidRPr="009924EE">
              <w:rPr>
                <w:spacing w:val="7"/>
                <w:sz w:val="18"/>
                <w:lang w:eastAsia="en-US"/>
              </w:rPr>
              <w:t xml:space="preserve"> </w:t>
            </w:r>
            <w:r w:rsidRPr="009924EE">
              <w:rPr>
                <w:sz w:val="18"/>
                <w:lang w:eastAsia="en-US"/>
              </w:rPr>
              <w:t>üzerinde</w:t>
            </w:r>
            <w:r w:rsidRPr="009924EE">
              <w:rPr>
                <w:spacing w:val="-40"/>
                <w:sz w:val="18"/>
                <w:lang w:eastAsia="en-US"/>
              </w:rPr>
              <w:t xml:space="preserve">  </w:t>
            </w:r>
            <w:r w:rsidRPr="009924EE">
              <w:rPr>
                <w:sz w:val="18"/>
                <w:lang w:eastAsia="en-US"/>
              </w:rPr>
              <w:t>TSEK/TSE</w:t>
            </w:r>
            <w:r w:rsidRPr="009924EE">
              <w:rPr>
                <w:spacing w:val="11"/>
                <w:sz w:val="18"/>
                <w:lang w:eastAsia="en-US"/>
              </w:rPr>
              <w:t xml:space="preserve"> </w:t>
            </w:r>
            <w:r w:rsidRPr="009924EE">
              <w:rPr>
                <w:sz w:val="18"/>
                <w:lang w:eastAsia="en-US"/>
              </w:rPr>
              <w:t>işareti</w:t>
            </w:r>
            <w:r w:rsidRPr="009924EE">
              <w:rPr>
                <w:spacing w:val="12"/>
                <w:sz w:val="18"/>
                <w:lang w:eastAsia="en-US"/>
              </w:rPr>
              <w:t xml:space="preserve"> </w:t>
            </w:r>
            <w:r w:rsidRPr="009924EE">
              <w:rPr>
                <w:sz w:val="18"/>
                <w:lang w:eastAsia="en-US"/>
              </w:rPr>
              <w:t>ve</w:t>
            </w:r>
            <w:r w:rsidRPr="009924EE">
              <w:rPr>
                <w:spacing w:val="25"/>
                <w:sz w:val="18"/>
                <w:lang w:eastAsia="en-US"/>
              </w:rPr>
              <w:t xml:space="preserve"> </w:t>
            </w:r>
            <w:r w:rsidRPr="009924EE">
              <w:rPr>
                <w:sz w:val="18"/>
                <w:lang w:eastAsia="en-US"/>
              </w:rPr>
              <w:t>numarası</w:t>
            </w:r>
            <w:r w:rsidRPr="009924EE">
              <w:rPr>
                <w:spacing w:val="12"/>
                <w:sz w:val="18"/>
                <w:lang w:eastAsia="en-US"/>
              </w:rPr>
              <w:t xml:space="preserve"> </w:t>
            </w:r>
            <w:r w:rsidRPr="009924EE">
              <w:rPr>
                <w:sz w:val="18"/>
                <w:lang w:eastAsia="en-US"/>
              </w:rPr>
              <w:t xml:space="preserve">basılı </w:t>
            </w:r>
            <w:r w:rsidRPr="009924EE">
              <w:rPr>
                <w:spacing w:val="-40"/>
                <w:sz w:val="18"/>
                <w:lang w:eastAsia="en-US"/>
              </w:rPr>
              <w:t xml:space="preserve">    </w:t>
            </w:r>
            <w:r w:rsidRPr="009924EE">
              <w:rPr>
                <w:w w:val="105"/>
                <w:sz w:val="18"/>
                <w:lang w:eastAsia="en-US"/>
              </w:rPr>
              <w:t>olmalıdır.-Siyah</w:t>
            </w:r>
            <w:r w:rsidRPr="009924EE">
              <w:rPr>
                <w:spacing w:val="-2"/>
                <w:w w:val="105"/>
                <w:sz w:val="18"/>
                <w:lang w:eastAsia="en-US"/>
              </w:rPr>
              <w:t xml:space="preserve"> </w:t>
            </w:r>
            <w:r w:rsidRPr="009924EE">
              <w:rPr>
                <w:w w:val="105"/>
                <w:sz w:val="18"/>
                <w:lang w:eastAsia="en-US"/>
              </w:rPr>
              <w:t>renk</w:t>
            </w:r>
            <w:r w:rsidRPr="009924EE">
              <w:rPr>
                <w:sz w:val="18"/>
                <w:lang w:eastAsia="en-US"/>
              </w:rPr>
              <w:t xml:space="preserve"> olmalıdır.-Torbanın</w:t>
            </w:r>
            <w:r w:rsidRPr="009924EE">
              <w:rPr>
                <w:spacing w:val="11"/>
                <w:sz w:val="18"/>
                <w:lang w:eastAsia="en-US"/>
              </w:rPr>
              <w:t xml:space="preserve"> </w:t>
            </w:r>
            <w:r w:rsidRPr="009924EE">
              <w:rPr>
                <w:sz w:val="18"/>
                <w:lang w:eastAsia="en-US"/>
              </w:rPr>
              <w:t>yüzeyi</w:t>
            </w:r>
            <w:r w:rsidRPr="009924EE">
              <w:rPr>
                <w:spacing w:val="6"/>
                <w:sz w:val="18"/>
                <w:lang w:eastAsia="en-US"/>
              </w:rPr>
              <w:t xml:space="preserve"> </w:t>
            </w:r>
            <w:r w:rsidRPr="009924EE">
              <w:rPr>
                <w:sz w:val="18"/>
                <w:lang w:eastAsia="en-US"/>
              </w:rPr>
              <w:t>düz,</w:t>
            </w:r>
            <w:r w:rsidRPr="009924EE">
              <w:rPr>
                <w:spacing w:val="-40"/>
                <w:sz w:val="18"/>
                <w:lang w:eastAsia="en-US"/>
              </w:rPr>
              <w:t xml:space="preserve"> </w:t>
            </w:r>
            <w:r w:rsidRPr="009924EE">
              <w:rPr>
                <w:w w:val="105"/>
                <w:sz w:val="18"/>
                <w:lang w:eastAsia="en-US"/>
              </w:rPr>
              <w:t>parlak</w:t>
            </w:r>
            <w:r w:rsidRPr="009924EE">
              <w:rPr>
                <w:spacing w:val="3"/>
                <w:w w:val="105"/>
                <w:sz w:val="18"/>
                <w:lang w:eastAsia="en-US"/>
              </w:rPr>
              <w:t xml:space="preserve"> </w:t>
            </w:r>
            <w:r w:rsidRPr="009924EE">
              <w:rPr>
                <w:w w:val="105"/>
                <w:sz w:val="18"/>
                <w:lang w:eastAsia="en-US"/>
              </w:rPr>
              <w:t>görünümlü</w:t>
            </w:r>
            <w:r w:rsidRPr="009924EE">
              <w:rPr>
                <w:sz w:val="18"/>
                <w:lang w:eastAsia="en-US"/>
              </w:rPr>
              <w:t xml:space="preserve"> </w:t>
            </w:r>
            <w:r w:rsidRPr="009924EE">
              <w:rPr>
                <w:w w:val="105"/>
                <w:sz w:val="18"/>
                <w:lang w:eastAsia="en-US"/>
              </w:rPr>
              <w:t>olmalıdır.-Sızdırmaz ve taşınmaya</w:t>
            </w:r>
            <w:r w:rsidRPr="009924EE">
              <w:rPr>
                <w:spacing w:val="1"/>
                <w:w w:val="105"/>
                <w:sz w:val="18"/>
                <w:lang w:eastAsia="en-US"/>
              </w:rPr>
              <w:t xml:space="preserve"> </w:t>
            </w:r>
            <w:r w:rsidRPr="009924EE">
              <w:rPr>
                <w:w w:val="105"/>
                <w:sz w:val="18"/>
                <w:lang w:eastAsia="en-US"/>
              </w:rPr>
              <w:t>dayanıklı, kaynak yerleri sağlam</w:t>
            </w:r>
            <w:r w:rsidRPr="009924EE">
              <w:rPr>
                <w:spacing w:val="1"/>
                <w:w w:val="105"/>
                <w:sz w:val="18"/>
                <w:lang w:eastAsia="en-US"/>
              </w:rPr>
              <w:t xml:space="preserve"> </w:t>
            </w:r>
            <w:r w:rsidRPr="009924EE">
              <w:rPr>
                <w:w w:val="105"/>
                <w:sz w:val="18"/>
                <w:lang w:eastAsia="en-US"/>
              </w:rPr>
              <w:t>olmalıdır.-Ebatları 80×110 cm</w:t>
            </w:r>
            <w:r w:rsidRPr="009924EE">
              <w:rPr>
                <w:spacing w:val="1"/>
                <w:w w:val="105"/>
                <w:sz w:val="18"/>
                <w:lang w:eastAsia="en-US"/>
              </w:rPr>
              <w:t xml:space="preserve"> </w:t>
            </w:r>
            <w:r w:rsidRPr="009924EE">
              <w:rPr>
                <w:sz w:val="18"/>
                <w:lang w:eastAsia="en-US"/>
              </w:rPr>
              <w:t>jumbo</w:t>
            </w:r>
            <w:r w:rsidRPr="009924EE">
              <w:rPr>
                <w:spacing w:val="1"/>
                <w:sz w:val="18"/>
                <w:lang w:eastAsia="en-US"/>
              </w:rPr>
              <w:t xml:space="preserve"> </w:t>
            </w:r>
            <w:r w:rsidRPr="009924EE">
              <w:rPr>
                <w:sz w:val="18"/>
                <w:lang w:eastAsia="en-US"/>
              </w:rPr>
              <w:t>olmalıdır.-Numune</w:t>
            </w:r>
            <w:r w:rsidRPr="009924EE">
              <w:rPr>
                <w:spacing w:val="1"/>
                <w:sz w:val="18"/>
                <w:lang w:eastAsia="en-US"/>
              </w:rPr>
              <w:t xml:space="preserve"> </w:t>
            </w:r>
            <w:r w:rsidRPr="009924EE">
              <w:rPr>
                <w:sz w:val="18"/>
                <w:lang w:eastAsia="en-US"/>
              </w:rPr>
              <w:t>üzerinden</w:t>
            </w:r>
            <w:r w:rsidRPr="009924EE">
              <w:rPr>
                <w:spacing w:val="-40"/>
                <w:sz w:val="18"/>
                <w:lang w:eastAsia="en-US"/>
              </w:rPr>
              <w:t xml:space="preserve"> </w:t>
            </w:r>
            <w:r w:rsidRPr="009924EE">
              <w:rPr>
                <w:sz w:val="18"/>
                <w:lang w:eastAsia="en-US"/>
              </w:rPr>
              <w:t>değerlendirilecek</w:t>
            </w:r>
            <w:r w:rsidRPr="009924EE">
              <w:rPr>
                <w:spacing w:val="42"/>
                <w:sz w:val="18"/>
                <w:lang w:eastAsia="en-US"/>
              </w:rPr>
              <w:t xml:space="preserve"> </w:t>
            </w:r>
            <w:r w:rsidRPr="009924EE">
              <w:rPr>
                <w:sz w:val="18"/>
                <w:lang w:eastAsia="en-US"/>
              </w:rPr>
              <w:t>ve en</w:t>
            </w:r>
            <w:r w:rsidRPr="009924EE">
              <w:rPr>
                <w:spacing w:val="43"/>
                <w:sz w:val="18"/>
                <w:lang w:eastAsia="en-US"/>
              </w:rPr>
              <w:t xml:space="preserve"> </w:t>
            </w:r>
            <w:r w:rsidRPr="009924EE">
              <w:rPr>
                <w:sz w:val="18"/>
                <w:lang w:eastAsia="en-US"/>
              </w:rPr>
              <w:t>dayanıklı</w:t>
            </w:r>
            <w:r w:rsidRPr="009924EE">
              <w:rPr>
                <w:spacing w:val="1"/>
                <w:sz w:val="18"/>
                <w:lang w:eastAsia="en-US"/>
              </w:rPr>
              <w:t xml:space="preserve"> </w:t>
            </w:r>
            <w:r w:rsidRPr="009924EE">
              <w:rPr>
                <w:sz w:val="18"/>
                <w:lang w:eastAsia="en-US"/>
              </w:rPr>
              <w:t>olan</w:t>
            </w:r>
            <w:r w:rsidRPr="009924EE">
              <w:rPr>
                <w:spacing w:val="10"/>
                <w:sz w:val="18"/>
                <w:lang w:eastAsia="en-US"/>
              </w:rPr>
              <w:t xml:space="preserve"> </w:t>
            </w:r>
            <w:r w:rsidRPr="009924EE">
              <w:rPr>
                <w:sz w:val="18"/>
                <w:lang w:eastAsia="en-US"/>
              </w:rPr>
              <w:t>seçilecektir.</w:t>
            </w:r>
            <w:r w:rsidRPr="009924EE">
              <w:rPr>
                <w:spacing w:val="-5"/>
                <w:sz w:val="18"/>
                <w:lang w:eastAsia="en-US"/>
              </w:rPr>
              <w:t xml:space="preserve"> </w:t>
            </w:r>
            <w:r w:rsidRPr="009924EE">
              <w:rPr>
                <w:sz w:val="18"/>
                <w:lang w:eastAsia="en-US"/>
              </w:rPr>
              <w:t>En az</w:t>
            </w:r>
            <w:r w:rsidRPr="009924EE">
              <w:rPr>
                <w:spacing w:val="21"/>
                <w:sz w:val="18"/>
                <w:lang w:eastAsia="en-US"/>
              </w:rPr>
              <w:t xml:space="preserve"> </w:t>
            </w:r>
            <w:r w:rsidRPr="009924EE">
              <w:rPr>
                <w:sz w:val="18"/>
                <w:lang w:eastAsia="en-US"/>
              </w:rPr>
              <w:t>1</w:t>
            </w:r>
            <w:r w:rsidRPr="009924EE">
              <w:rPr>
                <w:spacing w:val="-12"/>
                <w:sz w:val="18"/>
                <w:lang w:eastAsia="en-US"/>
              </w:rPr>
              <w:t xml:space="preserve"> </w:t>
            </w:r>
            <w:r w:rsidRPr="009924EE">
              <w:rPr>
                <w:sz w:val="18"/>
                <w:lang w:eastAsia="en-US"/>
              </w:rPr>
              <w:t>rulo numune</w:t>
            </w:r>
            <w:r w:rsidRPr="009924EE">
              <w:rPr>
                <w:spacing w:val="15"/>
                <w:sz w:val="18"/>
                <w:lang w:eastAsia="en-US"/>
              </w:rPr>
              <w:t xml:space="preserve"> </w:t>
            </w:r>
            <w:r w:rsidRPr="009924EE">
              <w:rPr>
                <w:sz w:val="18"/>
                <w:lang w:eastAsia="en-US"/>
              </w:rPr>
              <w:t>verilmelidir</w:t>
            </w:r>
          </w:p>
        </w:tc>
        <w:tc>
          <w:tcPr>
            <w:tcW w:w="850" w:type="dxa"/>
          </w:tcPr>
          <w:p w:rsidR="009924EE" w:rsidRPr="009924EE" w:rsidRDefault="009924EE" w:rsidP="009924EE">
            <w:pPr>
              <w:autoSpaceDE w:val="0"/>
              <w:autoSpaceDN w:val="0"/>
              <w:spacing w:line="233" w:lineRule="exact"/>
              <w:ind w:left="116"/>
              <w:rPr>
                <w:sz w:val="20"/>
                <w:lang w:eastAsia="en-US"/>
              </w:rPr>
            </w:pPr>
            <w:r w:rsidRPr="009924EE">
              <w:rPr>
                <w:sz w:val="20"/>
                <w:lang w:eastAsia="en-US"/>
              </w:rPr>
              <w:t>Kg</w:t>
            </w:r>
          </w:p>
        </w:tc>
        <w:tc>
          <w:tcPr>
            <w:tcW w:w="1134" w:type="dxa"/>
          </w:tcPr>
          <w:p w:rsidR="009924EE" w:rsidRPr="009924EE" w:rsidRDefault="009924EE" w:rsidP="009924EE">
            <w:pPr>
              <w:autoSpaceDE w:val="0"/>
              <w:autoSpaceDN w:val="0"/>
              <w:spacing w:line="233" w:lineRule="exact"/>
              <w:ind w:left="174"/>
              <w:rPr>
                <w:sz w:val="20"/>
                <w:lang w:eastAsia="en-US"/>
              </w:rPr>
            </w:pPr>
            <w:r>
              <w:rPr>
                <w:sz w:val="20"/>
                <w:lang w:eastAsia="en-US"/>
              </w:rPr>
              <w:t>150</w:t>
            </w:r>
          </w:p>
        </w:tc>
      </w:tr>
      <w:tr w:rsidR="009924EE" w:rsidRPr="009924EE" w:rsidTr="009924EE">
        <w:trPr>
          <w:trHeight w:val="1464"/>
        </w:trPr>
        <w:tc>
          <w:tcPr>
            <w:tcW w:w="431" w:type="dxa"/>
          </w:tcPr>
          <w:p w:rsidR="009924EE" w:rsidRPr="009924EE" w:rsidRDefault="009924EE" w:rsidP="009924EE">
            <w:pPr>
              <w:autoSpaceDE w:val="0"/>
              <w:autoSpaceDN w:val="0"/>
              <w:spacing w:line="233" w:lineRule="exact"/>
              <w:ind w:left="117"/>
              <w:rPr>
                <w:sz w:val="20"/>
                <w:lang w:eastAsia="en-US"/>
              </w:rPr>
            </w:pPr>
            <w:r w:rsidRPr="009924EE">
              <w:rPr>
                <w:w w:val="102"/>
                <w:sz w:val="20"/>
                <w:lang w:eastAsia="en-US"/>
              </w:rPr>
              <w:t>2</w:t>
            </w:r>
          </w:p>
        </w:tc>
        <w:tc>
          <w:tcPr>
            <w:tcW w:w="1006" w:type="dxa"/>
            <w:vAlign w:val="center"/>
          </w:tcPr>
          <w:p w:rsidR="009924EE" w:rsidRPr="009924EE" w:rsidRDefault="009924EE" w:rsidP="009924EE">
            <w:pPr>
              <w:widowControl/>
              <w:autoSpaceDE w:val="0"/>
              <w:autoSpaceDN w:val="0"/>
              <w:rPr>
                <w:b/>
                <w:bCs/>
                <w:color w:val="000000"/>
                <w:sz w:val="20"/>
                <w:lang w:eastAsia="en-US"/>
              </w:rPr>
            </w:pPr>
            <w:r w:rsidRPr="009924EE">
              <w:rPr>
                <w:b/>
                <w:bCs/>
                <w:color w:val="000000"/>
                <w:sz w:val="20"/>
                <w:lang w:eastAsia="en-US"/>
              </w:rPr>
              <w:t>Jumbo Siyah Çöp Poşeti</w:t>
            </w:r>
          </w:p>
        </w:tc>
        <w:tc>
          <w:tcPr>
            <w:tcW w:w="6804" w:type="dxa"/>
            <w:vAlign w:val="center"/>
          </w:tcPr>
          <w:p w:rsidR="009924EE" w:rsidRPr="009924EE" w:rsidRDefault="009924EE" w:rsidP="00F41B07">
            <w:pPr>
              <w:widowControl/>
              <w:numPr>
                <w:ilvl w:val="0"/>
                <w:numId w:val="7"/>
              </w:numPr>
              <w:autoSpaceDE w:val="0"/>
              <w:autoSpaceDN w:val="0"/>
              <w:spacing w:before="100" w:beforeAutospacing="1" w:after="100" w:afterAutospacing="1"/>
              <w:rPr>
                <w:rFonts w:ascii="Times New Roman TUR" w:hAnsi="Times New Roman TUR"/>
                <w:sz w:val="20"/>
              </w:rPr>
            </w:pPr>
            <w:r w:rsidRPr="009924EE">
              <w:rPr>
                <w:rFonts w:ascii="Times New Roman TUR" w:hAnsi="Times New Roman TUR"/>
                <w:sz w:val="20"/>
              </w:rPr>
              <w:t>Çöp torbası 80*110 cm ebadında olmalıdır.</w:t>
            </w:r>
          </w:p>
          <w:p w:rsidR="009924EE" w:rsidRPr="009924EE" w:rsidRDefault="009924EE" w:rsidP="00F41B07">
            <w:pPr>
              <w:widowControl/>
              <w:numPr>
                <w:ilvl w:val="0"/>
                <w:numId w:val="7"/>
              </w:numPr>
              <w:autoSpaceDE w:val="0"/>
              <w:autoSpaceDN w:val="0"/>
              <w:spacing w:before="100" w:beforeAutospacing="1" w:after="100" w:afterAutospacing="1"/>
              <w:rPr>
                <w:rFonts w:ascii="Times New Roman TUR" w:hAnsi="Times New Roman TUR"/>
                <w:sz w:val="20"/>
              </w:rPr>
            </w:pPr>
            <w:r w:rsidRPr="009924EE">
              <w:rPr>
                <w:rFonts w:ascii="Times New Roman TUR" w:hAnsi="Times New Roman TUR"/>
                <w:sz w:val="20"/>
              </w:rPr>
              <w:t>Kolay yırtılmamalı ve delinmemelidir.</w:t>
            </w:r>
          </w:p>
          <w:p w:rsidR="009924EE" w:rsidRPr="009924EE" w:rsidRDefault="009924EE" w:rsidP="00F41B07">
            <w:pPr>
              <w:widowControl/>
              <w:numPr>
                <w:ilvl w:val="0"/>
                <w:numId w:val="7"/>
              </w:numPr>
              <w:autoSpaceDE w:val="0"/>
              <w:autoSpaceDN w:val="0"/>
              <w:spacing w:before="100" w:beforeAutospacing="1" w:after="100" w:afterAutospacing="1"/>
              <w:rPr>
                <w:rFonts w:ascii="Times New Roman TUR" w:hAnsi="Times New Roman TUR"/>
                <w:sz w:val="20"/>
              </w:rPr>
            </w:pPr>
            <w:r w:rsidRPr="009924EE">
              <w:rPr>
                <w:rFonts w:ascii="Times New Roman TUR" w:hAnsi="Times New Roman TUR"/>
                <w:sz w:val="20"/>
              </w:rPr>
              <w:t>Sızdırmaz ve taşımaya karşı dayanıklı olmalıdır.</w:t>
            </w:r>
          </w:p>
          <w:p w:rsidR="009924EE" w:rsidRPr="009924EE" w:rsidRDefault="009924EE" w:rsidP="00F41B07">
            <w:pPr>
              <w:widowControl/>
              <w:numPr>
                <w:ilvl w:val="0"/>
                <w:numId w:val="7"/>
              </w:numPr>
              <w:autoSpaceDE w:val="0"/>
              <w:autoSpaceDN w:val="0"/>
              <w:spacing w:before="100" w:beforeAutospacing="1" w:after="100" w:afterAutospacing="1"/>
              <w:rPr>
                <w:rFonts w:ascii="Times New Roman TUR" w:hAnsi="Times New Roman TUR"/>
                <w:sz w:val="20"/>
              </w:rPr>
            </w:pPr>
            <w:r w:rsidRPr="009924EE">
              <w:rPr>
                <w:rFonts w:ascii="Times New Roman TUR" w:hAnsi="Times New Roman TUR"/>
                <w:sz w:val="20"/>
              </w:rPr>
              <w:t>Çöp torbası siyah renk ve 20</w:t>
            </w:r>
            <w:r w:rsidRPr="009924EE">
              <w:rPr>
                <w:rFonts w:ascii="Times New Roman TUR" w:hAnsi="Times New Roman TUR"/>
                <w:b/>
                <w:sz w:val="20"/>
              </w:rPr>
              <w:t xml:space="preserve"> rulo her ruloda 10 adet </w:t>
            </w:r>
            <w:r w:rsidRPr="009924EE">
              <w:rPr>
                <w:rFonts w:ascii="Times New Roman TUR" w:hAnsi="Times New Roman TUR"/>
                <w:sz w:val="20"/>
              </w:rPr>
              <w:t xml:space="preserve"> </w:t>
            </w:r>
          </w:p>
          <w:p w:rsidR="009924EE" w:rsidRPr="009924EE" w:rsidRDefault="009924EE" w:rsidP="00F41B07">
            <w:pPr>
              <w:widowControl/>
              <w:numPr>
                <w:ilvl w:val="0"/>
                <w:numId w:val="7"/>
              </w:numPr>
              <w:autoSpaceDE w:val="0"/>
              <w:autoSpaceDN w:val="0"/>
              <w:spacing w:before="100" w:beforeAutospacing="1" w:after="100" w:afterAutospacing="1"/>
              <w:rPr>
                <w:rFonts w:ascii="Times New Roman TUR" w:hAnsi="Times New Roman TUR"/>
                <w:sz w:val="20"/>
              </w:rPr>
            </w:pPr>
            <w:r w:rsidRPr="009924EE">
              <w:rPr>
                <w:rFonts w:ascii="Times New Roman TUR" w:hAnsi="Times New Roman TUR"/>
                <w:sz w:val="20"/>
              </w:rPr>
              <w:t>Paketler halinde olmalıdır.</w:t>
            </w:r>
          </w:p>
        </w:tc>
        <w:tc>
          <w:tcPr>
            <w:tcW w:w="850" w:type="dxa"/>
            <w:vAlign w:val="center"/>
          </w:tcPr>
          <w:p w:rsidR="009924EE" w:rsidRPr="009924EE" w:rsidRDefault="009924EE" w:rsidP="009924EE">
            <w:pPr>
              <w:widowControl/>
              <w:autoSpaceDE w:val="0"/>
              <w:autoSpaceDN w:val="0"/>
              <w:jc w:val="center"/>
              <w:rPr>
                <w:rFonts w:ascii="Times New Roman TUR" w:hAnsi="Times New Roman TUR"/>
                <w:sz w:val="20"/>
                <w:lang w:eastAsia="en-US"/>
              </w:rPr>
            </w:pPr>
            <w:r w:rsidRPr="009924EE">
              <w:rPr>
                <w:rFonts w:ascii="Times New Roman TUR" w:hAnsi="Times New Roman TUR"/>
                <w:sz w:val="20"/>
                <w:lang w:eastAsia="en-US"/>
              </w:rPr>
              <w:t xml:space="preserve">Koli </w:t>
            </w:r>
          </w:p>
        </w:tc>
        <w:tc>
          <w:tcPr>
            <w:tcW w:w="1134" w:type="dxa"/>
            <w:vAlign w:val="center"/>
          </w:tcPr>
          <w:p w:rsidR="009924EE" w:rsidRPr="009924EE" w:rsidRDefault="00C25ADD" w:rsidP="009924EE">
            <w:pPr>
              <w:widowControl/>
              <w:autoSpaceDE w:val="0"/>
              <w:autoSpaceDN w:val="0"/>
              <w:jc w:val="center"/>
              <w:rPr>
                <w:rFonts w:ascii="Times New Roman TUR" w:hAnsi="Times New Roman TUR"/>
                <w:sz w:val="20"/>
                <w:lang w:eastAsia="en-US"/>
              </w:rPr>
            </w:pPr>
            <w:r>
              <w:rPr>
                <w:rFonts w:ascii="Times New Roman TUR" w:hAnsi="Times New Roman TUR"/>
                <w:sz w:val="20"/>
                <w:lang w:eastAsia="en-US"/>
              </w:rPr>
              <w:t>5</w:t>
            </w:r>
          </w:p>
        </w:tc>
      </w:tr>
      <w:tr w:rsidR="009924EE" w:rsidRPr="009924EE" w:rsidTr="009924EE">
        <w:trPr>
          <w:trHeight w:val="538"/>
        </w:trPr>
        <w:tc>
          <w:tcPr>
            <w:tcW w:w="431" w:type="dxa"/>
          </w:tcPr>
          <w:p w:rsidR="009924EE" w:rsidRPr="009924EE" w:rsidRDefault="003B38AB" w:rsidP="009924EE">
            <w:pPr>
              <w:autoSpaceDE w:val="0"/>
              <w:autoSpaceDN w:val="0"/>
              <w:ind w:left="117"/>
              <w:rPr>
                <w:w w:val="102"/>
                <w:sz w:val="20"/>
                <w:lang w:eastAsia="en-US"/>
              </w:rPr>
            </w:pPr>
            <w:r>
              <w:rPr>
                <w:w w:val="102"/>
                <w:sz w:val="20"/>
                <w:lang w:eastAsia="en-US"/>
              </w:rPr>
              <w:t>3</w:t>
            </w:r>
          </w:p>
        </w:tc>
        <w:tc>
          <w:tcPr>
            <w:tcW w:w="1006" w:type="dxa"/>
            <w:vAlign w:val="center"/>
          </w:tcPr>
          <w:p w:rsidR="009924EE" w:rsidRPr="009924EE" w:rsidRDefault="009924EE" w:rsidP="009924EE">
            <w:pPr>
              <w:widowControl/>
              <w:autoSpaceDE w:val="0"/>
              <w:autoSpaceDN w:val="0"/>
              <w:rPr>
                <w:b/>
                <w:bCs/>
                <w:color w:val="000000"/>
                <w:sz w:val="20"/>
                <w:lang w:eastAsia="en-US"/>
              </w:rPr>
            </w:pPr>
            <w:r w:rsidRPr="009924EE">
              <w:rPr>
                <w:b/>
                <w:bCs/>
                <w:color w:val="000000"/>
                <w:sz w:val="20"/>
                <w:lang w:eastAsia="en-US"/>
              </w:rPr>
              <w:t>Büyük Boy Çöp Poşeti</w:t>
            </w:r>
          </w:p>
        </w:tc>
        <w:tc>
          <w:tcPr>
            <w:tcW w:w="6804" w:type="dxa"/>
            <w:vAlign w:val="center"/>
          </w:tcPr>
          <w:p w:rsidR="009924EE" w:rsidRPr="009924EE" w:rsidRDefault="009924EE" w:rsidP="00F41B07">
            <w:pPr>
              <w:widowControl/>
              <w:numPr>
                <w:ilvl w:val="0"/>
                <w:numId w:val="8"/>
              </w:numPr>
              <w:autoSpaceDE w:val="0"/>
              <w:autoSpaceDN w:val="0"/>
              <w:spacing w:before="100" w:beforeAutospacing="1" w:after="100" w:afterAutospacing="1"/>
              <w:rPr>
                <w:rFonts w:ascii="Times New Roman TUR" w:hAnsi="Times New Roman TUR"/>
                <w:sz w:val="20"/>
              </w:rPr>
            </w:pPr>
            <w:r w:rsidRPr="009924EE">
              <w:rPr>
                <w:rFonts w:ascii="Times New Roman TUR" w:hAnsi="Times New Roman TUR"/>
                <w:sz w:val="20"/>
              </w:rPr>
              <w:t>Çöp torbası 10’luk rulo paketler olmalıdır.</w:t>
            </w:r>
          </w:p>
          <w:p w:rsidR="009924EE" w:rsidRPr="009924EE" w:rsidRDefault="009924EE" w:rsidP="00F41B07">
            <w:pPr>
              <w:widowControl/>
              <w:numPr>
                <w:ilvl w:val="0"/>
                <w:numId w:val="8"/>
              </w:numPr>
              <w:autoSpaceDE w:val="0"/>
              <w:autoSpaceDN w:val="0"/>
              <w:spacing w:before="100" w:beforeAutospacing="1" w:after="100" w:afterAutospacing="1"/>
              <w:rPr>
                <w:rFonts w:ascii="Times New Roman TUR" w:hAnsi="Times New Roman TUR"/>
                <w:sz w:val="20"/>
              </w:rPr>
            </w:pPr>
            <w:r w:rsidRPr="009924EE">
              <w:rPr>
                <w:rFonts w:ascii="Times New Roman TUR" w:hAnsi="Times New Roman TUR"/>
                <w:sz w:val="20"/>
              </w:rPr>
              <w:t>Mavi renkte olmadır.</w:t>
            </w:r>
          </w:p>
          <w:p w:rsidR="009924EE" w:rsidRPr="009924EE" w:rsidRDefault="009924EE" w:rsidP="00F41B07">
            <w:pPr>
              <w:widowControl/>
              <w:numPr>
                <w:ilvl w:val="0"/>
                <w:numId w:val="8"/>
              </w:numPr>
              <w:autoSpaceDE w:val="0"/>
              <w:autoSpaceDN w:val="0"/>
              <w:spacing w:before="100" w:beforeAutospacing="1" w:after="100" w:afterAutospacing="1"/>
              <w:rPr>
                <w:rFonts w:ascii="Times New Roman TUR" w:hAnsi="Times New Roman TUR"/>
                <w:sz w:val="20"/>
              </w:rPr>
            </w:pPr>
            <w:r w:rsidRPr="009924EE">
              <w:rPr>
                <w:rFonts w:ascii="Times New Roman TUR" w:hAnsi="Times New Roman TUR"/>
                <w:sz w:val="20"/>
              </w:rPr>
              <w:t>Kolay yırtılmamalı ve delinmemelidir.</w:t>
            </w:r>
          </w:p>
          <w:p w:rsidR="009924EE" w:rsidRPr="009924EE" w:rsidRDefault="009924EE" w:rsidP="00F41B07">
            <w:pPr>
              <w:widowControl/>
              <w:numPr>
                <w:ilvl w:val="0"/>
                <w:numId w:val="8"/>
              </w:numPr>
              <w:autoSpaceDE w:val="0"/>
              <w:autoSpaceDN w:val="0"/>
              <w:spacing w:before="100" w:beforeAutospacing="1" w:after="100" w:afterAutospacing="1"/>
              <w:rPr>
                <w:rFonts w:ascii="Times New Roman TUR" w:hAnsi="Times New Roman TUR"/>
                <w:sz w:val="20"/>
              </w:rPr>
            </w:pPr>
            <w:r w:rsidRPr="009924EE">
              <w:rPr>
                <w:rFonts w:ascii="Times New Roman TUR" w:hAnsi="Times New Roman TUR"/>
                <w:sz w:val="20"/>
              </w:rPr>
              <w:t>Sızdırmaz ve taşımaya karşı dayanıklı olmalıdır.</w:t>
            </w:r>
          </w:p>
          <w:p w:rsidR="009924EE" w:rsidRPr="009924EE" w:rsidRDefault="009924EE" w:rsidP="00F41B07">
            <w:pPr>
              <w:widowControl/>
              <w:numPr>
                <w:ilvl w:val="0"/>
                <w:numId w:val="8"/>
              </w:numPr>
              <w:autoSpaceDE w:val="0"/>
              <w:autoSpaceDN w:val="0"/>
              <w:spacing w:before="100" w:beforeAutospacing="1" w:after="100" w:afterAutospacing="1"/>
              <w:rPr>
                <w:rFonts w:ascii="Times New Roman TUR" w:hAnsi="Times New Roman TUR"/>
                <w:sz w:val="20"/>
              </w:rPr>
            </w:pPr>
            <w:r w:rsidRPr="009924EE">
              <w:rPr>
                <w:rFonts w:ascii="Times New Roman TUR" w:hAnsi="Times New Roman TUR"/>
                <w:sz w:val="20"/>
              </w:rPr>
              <w:t>1 kolide 50 rulo her rulo 10 lu olmalıdır.</w:t>
            </w:r>
          </w:p>
          <w:p w:rsidR="009924EE" w:rsidRPr="009924EE" w:rsidRDefault="009924EE" w:rsidP="00F41B07">
            <w:pPr>
              <w:widowControl/>
              <w:numPr>
                <w:ilvl w:val="0"/>
                <w:numId w:val="8"/>
              </w:numPr>
              <w:autoSpaceDE w:val="0"/>
              <w:autoSpaceDN w:val="0"/>
              <w:spacing w:before="100" w:beforeAutospacing="1" w:after="100" w:afterAutospacing="1"/>
              <w:rPr>
                <w:rFonts w:ascii="Times New Roman TUR" w:hAnsi="Times New Roman TUR"/>
                <w:sz w:val="20"/>
              </w:rPr>
            </w:pPr>
            <w:r w:rsidRPr="009924EE">
              <w:rPr>
                <w:rFonts w:ascii="Times New Roman TUR" w:hAnsi="Times New Roman TUR"/>
                <w:sz w:val="20"/>
              </w:rPr>
              <w:t>Ölçüleri 65*80 cm olmalıdır.</w:t>
            </w:r>
          </w:p>
        </w:tc>
        <w:tc>
          <w:tcPr>
            <w:tcW w:w="850" w:type="dxa"/>
            <w:vAlign w:val="center"/>
          </w:tcPr>
          <w:p w:rsidR="009924EE" w:rsidRPr="009924EE" w:rsidRDefault="009924EE" w:rsidP="009924EE">
            <w:pPr>
              <w:widowControl/>
              <w:autoSpaceDE w:val="0"/>
              <w:autoSpaceDN w:val="0"/>
              <w:jc w:val="center"/>
              <w:rPr>
                <w:rFonts w:ascii="Times New Roman TUR" w:hAnsi="Times New Roman TUR"/>
                <w:sz w:val="20"/>
                <w:lang w:eastAsia="en-US"/>
              </w:rPr>
            </w:pPr>
            <w:r w:rsidRPr="009924EE">
              <w:rPr>
                <w:rFonts w:ascii="Times New Roman TUR" w:hAnsi="Times New Roman TUR"/>
                <w:sz w:val="20"/>
                <w:lang w:eastAsia="en-US"/>
              </w:rPr>
              <w:t xml:space="preserve">Koli </w:t>
            </w:r>
          </w:p>
        </w:tc>
        <w:tc>
          <w:tcPr>
            <w:tcW w:w="1134" w:type="dxa"/>
            <w:vAlign w:val="center"/>
          </w:tcPr>
          <w:p w:rsidR="009924EE" w:rsidRPr="009924EE" w:rsidRDefault="00C25ADD" w:rsidP="009924EE">
            <w:pPr>
              <w:widowControl/>
              <w:autoSpaceDE w:val="0"/>
              <w:autoSpaceDN w:val="0"/>
              <w:jc w:val="center"/>
              <w:rPr>
                <w:rFonts w:ascii="Times New Roman TUR" w:hAnsi="Times New Roman TUR"/>
                <w:sz w:val="20"/>
                <w:lang w:eastAsia="en-US"/>
              </w:rPr>
            </w:pPr>
            <w:r>
              <w:rPr>
                <w:rFonts w:ascii="Times New Roman TUR" w:hAnsi="Times New Roman TUR"/>
                <w:sz w:val="20"/>
                <w:lang w:eastAsia="en-US"/>
              </w:rPr>
              <w:t>10</w:t>
            </w:r>
          </w:p>
        </w:tc>
      </w:tr>
      <w:tr w:rsidR="009924EE" w:rsidRPr="009924EE" w:rsidTr="009924EE">
        <w:trPr>
          <w:trHeight w:val="538"/>
        </w:trPr>
        <w:tc>
          <w:tcPr>
            <w:tcW w:w="431" w:type="dxa"/>
          </w:tcPr>
          <w:p w:rsidR="009924EE" w:rsidRPr="009924EE" w:rsidRDefault="003B38AB" w:rsidP="009924EE">
            <w:pPr>
              <w:autoSpaceDE w:val="0"/>
              <w:autoSpaceDN w:val="0"/>
              <w:ind w:left="117"/>
              <w:rPr>
                <w:sz w:val="20"/>
                <w:lang w:eastAsia="en-US"/>
              </w:rPr>
            </w:pPr>
            <w:r>
              <w:rPr>
                <w:sz w:val="20"/>
                <w:lang w:eastAsia="en-US"/>
              </w:rPr>
              <w:t>4</w:t>
            </w:r>
          </w:p>
        </w:tc>
        <w:tc>
          <w:tcPr>
            <w:tcW w:w="1006" w:type="dxa"/>
          </w:tcPr>
          <w:p w:rsidR="009924EE" w:rsidRPr="009924EE" w:rsidRDefault="009924EE" w:rsidP="009924EE">
            <w:pPr>
              <w:autoSpaceDE w:val="0"/>
              <w:autoSpaceDN w:val="0"/>
              <w:ind w:left="58"/>
              <w:rPr>
                <w:sz w:val="20"/>
                <w:lang w:eastAsia="en-US"/>
              </w:rPr>
            </w:pPr>
            <w:r w:rsidRPr="009924EE">
              <w:rPr>
                <w:sz w:val="20"/>
                <w:lang w:eastAsia="en-US"/>
              </w:rPr>
              <w:t>PEÇETE</w:t>
            </w:r>
            <w:r w:rsidRPr="009924EE">
              <w:rPr>
                <w:spacing w:val="20"/>
                <w:sz w:val="20"/>
                <w:lang w:eastAsia="en-US"/>
              </w:rPr>
              <w:t xml:space="preserve"> </w:t>
            </w:r>
            <w:r w:rsidRPr="009924EE">
              <w:rPr>
                <w:sz w:val="20"/>
                <w:lang w:eastAsia="en-US"/>
              </w:rPr>
              <w:t>(SERVİS</w:t>
            </w:r>
            <w:r w:rsidRPr="009924EE">
              <w:rPr>
                <w:spacing w:val="11"/>
                <w:sz w:val="20"/>
                <w:lang w:eastAsia="en-US"/>
              </w:rPr>
              <w:t xml:space="preserve"> </w:t>
            </w:r>
            <w:r w:rsidRPr="009924EE">
              <w:rPr>
                <w:sz w:val="20"/>
                <w:lang w:eastAsia="en-US"/>
              </w:rPr>
              <w:t>PEÇETESİ)</w:t>
            </w:r>
          </w:p>
        </w:tc>
        <w:tc>
          <w:tcPr>
            <w:tcW w:w="6804" w:type="dxa"/>
          </w:tcPr>
          <w:p w:rsidR="009924EE" w:rsidRPr="009924EE" w:rsidRDefault="009924EE" w:rsidP="009924EE">
            <w:pPr>
              <w:autoSpaceDE w:val="0"/>
              <w:autoSpaceDN w:val="0"/>
              <w:spacing w:before="32" w:line="264" w:lineRule="auto"/>
              <w:ind w:right="138"/>
              <w:rPr>
                <w:sz w:val="20"/>
                <w:lang w:eastAsia="en-US"/>
              </w:rPr>
            </w:pPr>
            <w:r w:rsidRPr="009924EE">
              <w:rPr>
                <w:sz w:val="20"/>
                <w:lang w:eastAsia="en-US"/>
              </w:rPr>
              <w:t>Beyaz</w:t>
            </w:r>
            <w:r w:rsidRPr="009924EE">
              <w:rPr>
                <w:spacing w:val="9"/>
                <w:sz w:val="20"/>
                <w:lang w:eastAsia="en-US"/>
              </w:rPr>
              <w:t xml:space="preserve"> </w:t>
            </w:r>
            <w:r w:rsidRPr="009924EE">
              <w:rPr>
                <w:sz w:val="20"/>
                <w:lang w:eastAsia="en-US"/>
              </w:rPr>
              <w:t>Renk %</w:t>
            </w:r>
            <w:r w:rsidRPr="009924EE">
              <w:rPr>
                <w:spacing w:val="10"/>
                <w:sz w:val="20"/>
                <w:lang w:eastAsia="en-US"/>
              </w:rPr>
              <w:t xml:space="preserve"> </w:t>
            </w:r>
            <w:r w:rsidRPr="009924EE">
              <w:rPr>
                <w:sz w:val="20"/>
                <w:lang w:eastAsia="en-US"/>
              </w:rPr>
              <w:t>100</w:t>
            </w:r>
            <w:r w:rsidRPr="009924EE">
              <w:rPr>
                <w:spacing w:val="-12"/>
                <w:sz w:val="20"/>
                <w:lang w:eastAsia="en-US"/>
              </w:rPr>
              <w:t xml:space="preserve"> </w:t>
            </w:r>
            <w:r w:rsidRPr="009924EE">
              <w:rPr>
                <w:sz w:val="20"/>
                <w:lang w:eastAsia="en-US"/>
              </w:rPr>
              <w:t>Selüloz</w:t>
            </w:r>
            <w:r w:rsidRPr="009924EE">
              <w:rPr>
                <w:spacing w:val="1"/>
                <w:sz w:val="20"/>
                <w:lang w:eastAsia="en-US"/>
              </w:rPr>
              <w:t xml:space="preserve"> </w:t>
            </w:r>
            <w:r w:rsidRPr="009924EE">
              <w:rPr>
                <w:sz w:val="20"/>
                <w:lang w:eastAsia="en-US"/>
              </w:rPr>
              <w:t>Yumuşak</w:t>
            </w:r>
            <w:r w:rsidRPr="009924EE">
              <w:rPr>
                <w:spacing w:val="12"/>
                <w:sz w:val="20"/>
                <w:lang w:eastAsia="en-US"/>
              </w:rPr>
              <w:t xml:space="preserve"> </w:t>
            </w:r>
            <w:r w:rsidRPr="009924EE">
              <w:rPr>
                <w:sz w:val="20"/>
                <w:lang w:eastAsia="en-US"/>
              </w:rPr>
              <w:t>dokulu</w:t>
            </w:r>
            <w:r w:rsidRPr="009924EE">
              <w:rPr>
                <w:spacing w:val="1"/>
                <w:sz w:val="20"/>
                <w:lang w:eastAsia="en-US"/>
              </w:rPr>
              <w:t xml:space="preserve"> </w:t>
            </w:r>
            <w:r w:rsidRPr="009924EE">
              <w:rPr>
                <w:sz w:val="20"/>
                <w:lang w:eastAsia="en-US"/>
              </w:rPr>
              <w:t>olmalı,</w:t>
            </w:r>
            <w:r w:rsidRPr="009924EE">
              <w:rPr>
                <w:spacing w:val="-5"/>
                <w:sz w:val="20"/>
                <w:lang w:eastAsia="en-US"/>
              </w:rPr>
              <w:t xml:space="preserve"> </w:t>
            </w:r>
            <w:r w:rsidRPr="009924EE">
              <w:rPr>
                <w:sz w:val="20"/>
                <w:lang w:eastAsia="en-US"/>
              </w:rPr>
              <w:t>cildi</w:t>
            </w:r>
            <w:r w:rsidRPr="009924EE">
              <w:rPr>
                <w:spacing w:val="1"/>
                <w:sz w:val="20"/>
                <w:lang w:eastAsia="en-US"/>
              </w:rPr>
              <w:t xml:space="preserve"> </w:t>
            </w:r>
            <w:r w:rsidRPr="009924EE">
              <w:rPr>
                <w:w w:val="105"/>
                <w:sz w:val="20"/>
                <w:lang w:eastAsia="en-US"/>
              </w:rPr>
              <w:t>rahatsız edecek şekilde sert</w:t>
            </w:r>
            <w:r w:rsidRPr="009924EE">
              <w:rPr>
                <w:spacing w:val="1"/>
                <w:w w:val="105"/>
                <w:sz w:val="20"/>
                <w:lang w:eastAsia="en-US"/>
              </w:rPr>
              <w:t xml:space="preserve"> </w:t>
            </w:r>
            <w:r w:rsidRPr="009924EE">
              <w:rPr>
                <w:w w:val="105"/>
                <w:sz w:val="20"/>
                <w:lang w:eastAsia="en-US"/>
              </w:rPr>
              <w:t>olmamalı Emici özelliği yüksek</w:t>
            </w:r>
            <w:r w:rsidRPr="009924EE">
              <w:rPr>
                <w:spacing w:val="1"/>
                <w:w w:val="105"/>
                <w:sz w:val="20"/>
                <w:lang w:eastAsia="en-US"/>
              </w:rPr>
              <w:t xml:space="preserve"> </w:t>
            </w:r>
            <w:r w:rsidRPr="009924EE">
              <w:rPr>
                <w:sz w:val="20"/>
                <w:lang w:eastAsia="en-US"/>
              </w:rPr>
              <w:t>olmalıdır. Suda</w:t>
            </w:r>
            <w:r w:rsidRPr="009924EE">
              <w:rPr>
                <w:spacing w:val="1"/>
                <w:sz w:val="20"/>
                <w:lang w:eastAsia="en-US"/>
              </w:rPr>
              <w:t xml:space="preserve"> </w:t>
            </w:r>
            <w:r w:rsidRPr="009924EE">
              <w:rPr>
                <w:sz w:val="20"/>
                <w:lang w:eastAsia="en-US"/>
              </w:rPr>
              <w:t>kolay erimelidir</w:t>
            </w:r>
            <w:r w:rsidRPr="009924EE">
              <w:rPr>
                <w:spacing w:val="1"/>
                <w:sz w:val="20"/>
                <w:lang w:eastAsia="en-US"/>
              </w:rPr>
              <w:t xml:space="preserve"> </w:t>
            </w:r>
            <w:r w:rsidRPr="009924EE">
              <w:rPr>
                <w:spacing w:val="-1"/>
                <w:w w:val="105"/>
                <w:sz w:val="20"/>
                <w:lang w:eastAsia="en-US"/>
              </w:rPr>
              <w:t>Kağıt yoğunluğu 17g/ m² olmalıdır.</w:t>
            </w:r>
            <w:r w:rsidRPr="009924EE">
              <w:rPr>
                <w:spacing w:val="-43"/>
                <w:w w:val="105"/>
                <w:sz w:val="20"/>
                <w:lang w:eastAsia="en-US"/>
              </w:rPr>
              <w:t xml:space="preserve"> </w:t>
            </w:r>
            <w:r w:rsidRPr="009924EE">
              <w:rPr>
                <w:sz w:val="20"/>
                <w:lang w:eastAsia="en-US"/>
              </w:rPr>
              <w:t>Yaprak</w:t>
            </w:r>
            <w:r w:rsidRPr="009924EE">
              <w:rPr>
                <w:spacing w:val="12"/>
                <w:sz w:val="20"/>
                <w:lang w:eastAsia="en-US"/>
              </w:rPr>
              <w:t xml:space="preserve"> </w:t>
            </w:r>
            <w:r w:rsidRPr="009924EE">
              <w:rPr>
                <w:sz w:val="20"/>
                <w:lang w:eastAsia="en-US"/>
              </w:rPr>
              <w:t>Sayısı</w:t>
            </w:r>
            <w:r w:rsidRPr="009924EE">
              <w:rPr>
                <w:spacing w:val="2"/>
                <w:sz w:val="20"/>
                <w:lang w:eastAsia="en-US"/>
              </w:rPr>
              <w:t>: 100</w:t>
            </w:r>
            <w:r w:rsidRPr="009924EE">
              <w:rPr>
                <w:spacing w:val="-10"/>
                <w:sz w:val="20"/>
                <w:lang w:eastAsia="en-US"/>
              </w:rPr>
              <w:t xml:space="preserve"> </w:t>
            </w:r>
            <w:r w:rsidRPr="009924EE">
              <w:rPr>
                <w:sz w:val="20"/>
                <w:lang w:eastAsia="en-US"/>
              </w:rPr>
              <w:t>En</w:t>
            </w:r>
            <w:r w:rsidRPr="009924EE">
              <w:rPr>
                <w:spacing w:val="24"/>
                <w:sz w:val="20"/>
                <w:lang w:eastAsia="en-US"/>
              </w:rPr>
              <w:t xml:space="preserve"> </w:t>
            </w:r>
            <w:r w:rsidRPr="009924EE">
              <w:rPr>
                <w:sz w:val="20"/>
                <w:lang w:eastAsia="en-US"/>
              </w:rPr>
              <w:t>(cm)</w:t>
            </w:r>
            <w:r w:rsidRPr="009924EE">
              <w:rPr>
                <w:spacing w:val="2"/>
                <w:sz w:val="20"/>
                <w:lang w:eastAsia="en-US"/>
              </w:rPr>
              <w:t xml:space="preserve"> </w:t>
            </w:r>
            <w:r w:rsidRPr="009924EE">
              <w:rPr>
                <w:sz w:val="20"/>
                <w:lang w:eastAsia="en-US"/>
              </w:rPr>
              <w:t>:</w:t>
            </w:r>
            <w:r w:rsidRPr="009924EE">
              <w:rPr>
                <w:spacing w:val="13"/>
                <w:sz w:val="20"/>
                <w:lang w:eastAsia="en-US"/>
              </w:rPr>
              <w:t xml:space="preserve"> </w:t>
            </w:r>
            <w:r w:rsidRPr="009924EE">
              <w:rPr>
                <w:sz w:val="20"/>
                <w:lang w:eastAsia="en-US"/>
              </w:rPr>
              <w:t>22</w:t>
            </w:r>
          </w:p>
          <w:p w:rsidR="009924EE" w:rsidRPr="009924EE" w:rsidRDefault="009924EE" w:rsidP="009924EE">
            <w:pPr>
              <w:autoSpaceDE w:val="0"/>
              <w:autoSpaceDN w:val="0"/>
              <w:spacing w:before="63" w:line="153" w:lineRule="exact"/>
              <w:rPr>
                <w:sz w:val="20"/>
                <w:lang w:eastAsia="en-US"/>
              </w:rPr>
            </w:pPr>
            <w:r w:rsidRPr="009924EE">
              <w:rPr>
                <w:sz w:val="20"/>
                <w:lang w:eastAsia="en-US"/>
              </w:rPr>
              <w:lastRenderedPageBreak/>
              <w:t>Boy</w:t>
            </w:r>
            <w:r w:rsidRPr="009924EE">
              <w:rPr>
                <w:spacing w:val="3"/>
                <w:sz w:val="20"/>
                <w:lang w:eastAsia="en-US"/>
              </w:rPr>
              <w:t xml:space="preserve"> </w:t>
            </w:r>
            <w:r w:rsidRPr="009924EE">
              <w:rPr>
                <w:sz w:val="20"/>
                <w:lang w:eastAsia="en-US"/>
              </w:rPr>
              <w:t>(cm)</w:t>
            </w:r>
            <w:r w:rsidRPr="009924EE">
              <w:rPr>
                <w:spacing w:val="3"/>
                <w:sz w:val="20"/>
                <w:lang w:eastAsia="en-US"/>
              </w:rPr>
              <w:t xml:space="preserve"> </w:t>
            </w:r>
            <w:r w:rsidRPr="009924EE">
              <w:rPr>
                <w:sz w:val="20"/>
                <w:lang w:eastAsia="en-US"/>
              </w:rPr>
              <w:t>:</w:t>
            </w:r>
            <w:r w:rsidRPr="009924EE">
              <w:rPr>
                <w:spacing w:val="14"/>
                <w:sz w:val="20"/>
                <w:lang w:eastAsia="en-US"/>
              </w:rPr>
              <w:t xml:space="preserve"> </w:t>
            </w:r>
            <w:r w:rsidRPr="009924EE">
              <w:rPr>
                <w:sz w:val="20"/>
                <w:lang w:eastAsia="en-US"/>
              </w:rPr>
              <w:t>26,5</w:t>
            </w:r>
            <w:r w:rsidRPr="009924EE">
              <w:rPr>
                <w:spacing w:val="9"/>
                <w:sz w:val="20"/>
                <w:lang w:eastAsia="en-US"/>
              </w:rPr>
              <w:t xml:space="preserve"> </w:t>
            </w:r>
            <w:r w:rsidRPr="009924EE">
              <w:rPr>
                <w:sz w:val="20"/>
                <w:lang w:eastAsia="en-US"/>
              </w:rPr>
              <w:t>Kat</w:t>
            </w:r>
            <w:r w:rsidRPr="009924EE">
              <w:rPr>
                <w:spacing w:val="3"/>
                <w:sz w:val="20"/>
                <w:lang w:eastAsia="en-US"/>
              </w:rPr>
              <w:t xml:space="preserve"> </w:t>
            </w:r>
            <w:r w:rsidRPr="009924EE">
              <w:rPr>
                <w:sz w:val="20"/>
                <w:lang w:eastAsia="en-US"/>
              </w:rPr>
              <w:t>Sayısı</w:t>
            </w:r>
            <w:r w:rsidRPr="009924EE">
              <w:rPr>
                <w:spacing w:val="27"/>
                <w:sz w:val="20"/>
                <w:lang w:eastAsia="en-US"/>
              </w:rPr>
              <w:t>: 1</w:t>
            </w:r>
          </w:p>
        </w:tc>
        <w:tc>
          <w:tcPr>
            <w:tcW w:w="850" w:type="dxa"/>
          </w:tcPr>
          <w:p w:rsidR="009924EE" w:rsidRPr="009924EE" w:rsidRDefault="009924EE" w:rsidP="009924EE">
            <w:pPr>
              <w:autoSpaceDE w:val="0"/>
              <w:autoSpaceDN w:val="0"/>
              <w:ind w:left="116"/>
              <w:rPr>
                <w:sz w:val="20"/>
                <w:lang w:eastAsia="en-US"/>
              </w:rPr>
            </w:pPr>
          </w:p>
          <w:p w:rsidR="009924EE" w:rsidRPr="009924EE" w:rsidRDefault="009924EE" w:rsidP="009924EE">
            <w:pPr>
              <w:autoSpaceDE w:val="0"/>
              <w:autoSpaceDN w:val="0"/>
              <w:ind w:left="116"/>
              <w:rPr>
                <w:sz w:val="20"/>
                <w:lang w:eastAsia="en-US"/>
              </w:rPr>
            </w:pPr>
            <w:r w:rsidRPr="009924EE">
              <w:rPr>
                <w:sz w:val="20"/>
                <w:lang w:eastAsia="en-US"/>
              </w:rPr>
              <w:t>Koli</w:t>
            </w:r>
          </w:p>
        </w:tc>
        <w:tc>
          <w:tcPr>
            <w:tcW w:w="1134" w:type="dxa"/>
          </w:tcPr>
          <w:p w:rsidR="009924EE" w:rsidRPr="009924EE" w:rsidRDefault="009924EE" w:rsidP="009924EE">
            <w:pPr>
              <w:autoSpaceDE w:val="0"/>
              <w:autoSpaceDN w:val="0"/>
              <w:ind w:left="115"/>
              <w:rPr>
                <w:sz w:val="20"/>
                <w:lang w:eastAsia="en-US"/>
              </w:rPr>
            </w:pPr>
            <w:r w:rsidRPr="009924EE">
              <w:rPr>
                <w:sz w:val="20"/>
                <w:lang w:eastAsia="en-US"/>
              </w:rPr>
              <w:t xml:space="preserve"> </w:t>
            </w:r>
          </w:p>
          <w:p w:rsidR="009924EE" w:rsidRPr="009924EE" w:rsidRDefault="00C25ADD" w:rsidP="009924EE">
            <w:pPr>
              <w:autoSpaceDE w:val="0"/>
              <w:autoSpaceDN w:val="0"/>
              <w:rPr>
                <w:sz w:val="20"/>
                <w:lang w:eastAsia="en-US"/>
              </w:rPr>
            </w:pPr>
            <w:r>
              <w:rPr>
                <w:sz w:val="20"/>
                <w:lang w:eastAsia="en-US"/>
              </w:rPr>
              <w:t xml:space="preserve">      10</w:t>
            </w:r>
          </w:p>
        </w:tc>
      </w:tr>
      <w:tr w:rsidR="009924EE" w:rsidRPr="009924EE" w:rsidTr="009924EE">
        <w:trPr>
          <w:trHeight w:val="715"/>
        </w:trPr>
        <w:tc>
          <w:tcPr>
            <w:tcW w:w="431" w:type="dxa"/>
          </w:tcPr>
          <w:p w:rsidR="009924EE" w:rsidRPr="009924EE" w:rsidRDefault="003B38AB" w:rsidP="009924EE">
            <w:pPr>
              <w:autoSpaceDE w:val="0"/>
              <w:autoSpaceDN w:val="0"/>
              <w:ind w:left="117"/>
              <w:rPr>
                <w:sz w:val="20"/>
                <w:lang w:eastAsia="en-US"/>
              </w:rPr>
            </w:pPr>
            <w:r>
              <w:rPr>
                <w:sz w:val="20"/>
                <w:lang w:eastAsia="en-US"/>
              </w:rPr>
              <w:lastRenderedPageBreak/>
              <w:t>5</w:t>
            </w:r>
          </w:p>
        </w:tc>
        <w:tc>
          <w:tcPr>
            <w:tcW w:w="1006" w:type="dxa"/>
            <w:vAlign w:val="center"/>
          </w:tcPr>
          <w:p w:rsidR="009924EE" w:rsidRPr="009924EE" w:rsidRDefault="009924EE" w:rsidP="009924EE">
            <w:pPr>
              <w:widowControl/>
              <w:autoSpaceDE w:val="0"/>
              <w:autoSpaceDN w:val="0"/>
              <w:rPr>
                <w:b/>
                <w:bCs/>
                <w:color w:val="000000"/>
                <w:sz w:val="20"/>
                <w:lang w:eastAsia="en-US"/>
              </w:rPr>
            </w:pPr>
            <w:r w:rsidRPr="009924EE">
              <w:rPr>
                <w:b/>
                <w:bCs/>
                <w:color w:val="000000"/>
                <w:sz w:val="20"/>
                <w:lang w:eastAsia="en-US"/>
              </w:rPr>
              <w:t>Z katlama Havlu 22*23,5 200 lü 12 li kolilerde</w:t>
            </w:r>
          </w:p>
        </w:tc>
        <w:tc>
          <w:tcPr>
            <w:tcW w:w="6804" w:type="dxa"/>
            <w:vAlign w:val="center"/>
          </w:tcPr>
          <w:p w:rsidR="009924EE" w:rsidRPr="009924EE" w:rsidRDefault="009924EE" w:rsidP="00F41B07">
            <w:pPr>
              <w:widowControl/>
              <w:numPr>
                <w:ilvl w:val="1"/>
                <w:numId w:val="9"/>
              </w:numPr>
              <w:suppressAutoHyphens/>
              <w:autoSpaceDE w:val="0"/>
              <w:autoSpaceDN w:val="0"/>
              <w:ind w:left="0"/>
              <w:rPr>
                <w:sz w:val="20"/>
              </w:rPr>
            </w:pPr>
            <w:r w:rsidRPr="009924EE">
              <w:rPr>
                <w:sz w:val="20"/>
              </w:rPr>
              <w:t>a) Peçeteler % 100 selülozdan imal edilmiş olmalıdır.</w:t>
            </w:r>
          </w:p>
          <w:p w:rsidR="009924EE" w:rsidRPr="009924EE" w:rsidRDefault="009924EE" w:rsidP="00F41B07">
            <w:pPr>
              <w:widowControl/>
              <w:numPr>
                <w:ilvl w:val="1"/>
                <w:numId w:val="9"/>
              </w:numPr>
              <w:suppressAutoHyphens/>
              <w:autoSpaceDE w:val="0"/>
              <w:autoSpaceDN w:val="0"/>
              <w:ind w:left="0"/>
              <w:rPr>
                <w:sz w:val="20"/>
              </w:rPr>
            </w:pPr>
            <w:r w:rsidRPr="009924EE">
              <w:rPr>
                <w:sz w:val="20"/>
              </w:rPr>
              <w:t>b) Emici özelliği yüksek, 2 katlı, 22 x23,5 cm ebatlarında, desenli ve beyaz renkte olmalıdır.</w:t>
            </w:r>
          </w:p>
          <w:p w:rsidR="009924EE" w:rsidRPr="009924EE" w:rsidRDefault="009924EE" w:rsidP="00F41B07">
            <w:pPr>
              <w:widowControl/>
              <w:numPr>
                <w:ilvl w:val="1"/>
                <w:numId w:val="9"/>
              </w:numPr>
              <w:suppressAutoHyphens/>
              <w:autoSpaceDE w:val="0"/>
              <w:autoSpaceDN w:val="0"/>
              <w:ind w:left="0"/>
              <w:rPr>
                <w:sz w:val="20"/>
              </w:rPr>
            </w:pPr>
            <w:r w:rsidRPr="009924EE">
              <w:rPr>
                <w:sz w:val="20"/>
              </w:rPr>
              <w:t>c) Peçete paketi yaprak sayısı 200 (-2+2) adet olmalıdır.</w:t>
            </w:r>
          </w:p>
          <w:p w:rsidR="009924EE" w:rsidRPr="009924EE" w:rsidRDefault="009924EE" w:rsidP="00F41B07">
            <w:pPr>
              <w:widowControl/>
              <w:numPr>
                <w:ilvl w:val="1"/>
                <w:numId w:val="9"/>
              </w:numPr>
              <w:suppressAutoHyphens/>
              <w:autoSpaceDE w:val="0"/>
              <w:autoSpaceDN w:val="0"/>
              <w:ind w:left="0"/>
              <w:rPr>
                <w:sz w:val="20"/>
              </w:rPr>
            </w:pPr>
            <w:r w:rsidRPr="009924EE">
              <w:rPr>
                <w:sz w:val="20"/>
              </w:rPr>
              <w:t>d)12 paketlik koliler halinde ambalajlı olmalı.</w:t>
            </w:r>
          </w:p>
          <w:p w:rsidR="009924EE" w:rsidRPr="009924EE" w:rsidRDefault="009924EE" w:rsidP="00F41B07">
            <w:pPr>
              <w:widowControl/>
              <w:numPr>
                <w:ilvl w:val="1"/>
                <w:numId w:val="9"/>
              </w:numPr>
              <w:suppressAutoHyphens/>
              <w:autoSpaceDE w:val="0"/>
              <w:autoSpaceDN w:val="0"/>
              <w:ind w:left="0"/>
              <w:rPr>
                <w:sz w:val="20"/>
              </w:rPr>
            </w:pPr>
            <w:r w:rsidRPr="009924EE">
              <w:rPr>
                <w:sz w:val="20"/>
              </w:rPr>
              <w:t>f) Üretici firmanın TSE kalite belgesi olacaktır.</w:t>
            </w:r>
          </w:p>
        </w:tc>
        <w:tc>
          <w:tcPr>
            <w:tcW w:w="850" w:type="dxa"/>
            <w:vAlign w:val="center"/>
          </w:tcPr>
          <w:p w:rsidR="009924EE" w:rsidRPr="009924EE" w:rsidRDefault="009924EE" w:rsidP="009924EE">
            <w:pPr>
              <w:widowControl/>
              <w:autoSpaceDE w:val="0"/>
              <w:autoSpaceDN w:val="0"/>
              <w:jc w:val="center"/>
              <w:rPr>
                <w:rFonts w:ascii="Times New Roman TUR" w:hAnsi="Times New Roman TUR"/>
                <w:sz w:val="20"/>
                <w:lang w:eastAsia="en-US"/>
              </w:rPr>
            </w:pPr>
            <w:r w:rsidRPr="009924EE">
              <w:rPr>
                <w:rFonts w:ascii="Times New Roman TUR" w:hAnsi="Times New Roman TUR"/>
                <w:sz w:val="20"/>
                <w:lang w:eastAsia="en-US"/>
              </w:rPr>
              <w:t>Koli</w:t>
            </w:r>
          </w:p>
        </w:tc>
        <w:tc>
          <w:tcPr>
            <w:tcW w:w="1134" w:type="dxa"/>
            <w:vAlign w:val="center"/>
          </w:tcPr>
          <w:p w:rsidR="009924EE" w:rsidRPr="009924EE" w:rsidRDefault="00C25ADD" w:rsidP="009924EE">
            <w:pPr>
              <w:widowControl/>
              <w:autoSpaceDE w:val="0"/>
              <w:autoSpaceDN w:val="0"/>
              <w:jc w:val="center"/>
              <w:rPr>
                <w:rFonts w:ascii="Times New Roman TUR" w:hAnsi="Times New Roman TUR"/>
                <w:sz w:val="20"/>
                <w:lang w:eastAsia="en-US"/>
              </w:rPr>
            </w:pPr>
            <w:r>
              <w:rPr>
                <w:rFonts w:ascii="Times New Roman TUR" w:hAnsi="Times New Roman TUR"/>
                <w:sz w:val="20"/>
                <w:lang w:eastAsia="en-US"/>
              </w:rPr>
              <w:t>25</w:t>
            </w:r>
          </w:p>
        </w:tc>
      </w:tr>
      <w:tr w:rsidR="009924EE" w:rsidRPr="009924EE" w:rsidTr="009924EE">
        <w:trPr>
          <w:trHeight w:val="2005"/>
        </w:trPr>
        <w:tc>
          <w:tcPr>
            <w:tcW w:w="431" w:type="dxa"/>
          </w:tcPr>
          <w:p w:rsidR="009924EE" w:rsidRPr="009924EE" w:rsidRDefault="003B38AB" w:rsidP="009924EE">
            <w:pPr>
              <w:autoSpaceDE w:val="0"/>
              <w:autoSpaceDN w:val="0"/>
              <w:ind w:left="117"/>
              <w:rPr>
                <w:sz w:val="20"/>
                <w:lang w:eastAsia="en-US"/>
              </w:rPr>
            </w:pPr>
            <w:r>
              <w:rPr>
                <w:sz w:val="20"/>
                <w:lang w:eastAsia="en-US"/>
              </w:rPr>
              <w:t>6</w:t>
            </w:r>
          </w:p>
        </w:tc>
        <w:tc>
          <w:tcPr>
            <w:tcW w:w="1006" w:type="dxa"/>
            <w:vAlign w:val="center"/>
          </w:tcPr>
          <w:p w:rsidR="009924EE" w:rsidRPr="009924EE" w:rsidRDefault="009924EE" w:rsidP="009924EE">
            <w:pPr>
              <w:widowControl/>
              <w:autoSpaceDE w:val="0"/>
              <w:autoSpaceDN w:val="0"/>
              <w:rPr>
                <w:b/>
                <w:bCs/>
                <w:color w:val="000000"/>
                <w:sz w:val="20"/>
                <w:lang w:eastAsia="en-US"/>
              </w:rPr>
            </w:pPr>
            <w:r w:rsidRPr="009924EE">
              <w:rPr>
                <w:b/>
                <w:bCs/>
                <w:color w:val="000000"/>
                <w:sz w:val="20"/>
                <w:lang w:eastAsia="en-US"/>
              </w:rPr>
              <w:t>Cerrahi Eldiven</w:t>
            </w:r>
          </w:p>
          <w:p w:rsidR="009924EE" w:rsidRPr="009924EE" w:rsidRDefault="009924EE" w:rsidP="009924EE">
            <w:pPr>
              <w:widowControl/>
              <w:autoSpaceDE w:val="0"/>
              <w:autoSpaceDN w:val="0"/>
              <w:rPr>
                <w:b/>
                <w:bCs/>
                <w:color w:val="000000"/>
                <w:sz w:val="20"/>
                <w:lang w:eastAsia="en-US"/>
              </w:rPr>
            </w:pPr>
            <w:r w:rsidRPr="009924EE">
              <w:rPr>
                <w:b/>
                <w:bCs/>
                <w:color w:val="000000"/>
                <w:sz w:val="20"/>
                <w:lang w:eastAsia="en-US"/>
              </w:rPr>
              <w:t>(Pudrasız)</w:t>
            </w:r>
          </w:p>
          <w:p w:rsidR="009924EE" w:rsidRPr="009924EE" w:rsidRDefault="009924EE" w:rsidP="009924EE">
            <w:pPr>
              <w:autoSpaceDE w:val="0"/>
              <w:autoSpaceDN w:val="0"/>
              <w:rPr>
                <w:sz w:val="20"/>
                <w:lang w:eastAsia="en-US"/>
              </w:rPr>
            </w:pPr>
          </w:p>
          <w:p w:rsidR="009924EE" w:rsidRPr="009924EE" w:rsidRDefault="009924EE" w:rsidP="009924EE">
            <w:pPr>
              <w:autoSpaceDE w:val="0"/>
              <w:autoSpaceDN w:val="0"/>
              <w:rPr>
                <w:sz w:val="20"/>
                <w:lang w:eastAsia="en-US"/>
              </w:rPr>
            </w:pPr>
          </w:p>
          <w:p w:rsidR="009924EE" w:rsidRPr="009924EE" w:rsidRDefault="009924EE" w:rsidP="009924EE">
            <w:pPr>
              <w:autoSpaceDE w:val="0"/>
              <w:autoSpaceDN w:val="0"/>
              <w:rPr>
                <w:sz w:val="20"/>
                <w:lang w:eastAsia="en-US"/>
              </w:rPr>
            </w:pPr>
          </w:p>
          <w:p w:rsidR="009924EE" w:rsidRPr="009924EE" w:rsidRDefault="009924EE" w:rsidP="009924EE">
            <w:pPr>
              <w:autoSpaceDE w:val="0"/>
              <w:autoSpaceDN w:val="0"/>
              <w:rPr>
                <w:sz w:val="20"/>
                <w:lang w:eastAsia="en-US"/>
              </w:rPr>
            </w:pPr>
          </w:p>
          <w:p w:rsidR="009924EE" w:rsidRPr="009924EE" w:rsidRDefault="009924EE" w:rsidP="009924EE">
            <w:pPr>
              <w:autoSpaceDE w:val="0"/>
              <w:autoSpaceDN w:val="0"/>
              <w:rPr>
                <w:sz w:val="20"/>
                <w:lang w:eastAsia="en-US"/>
              </w:rPr>
            </w:pPr>
          </w:p>
          <w:p w:rsidR="009924EE" w:rsidRPr="009924EE" w:rsidRDefault="009924EE" w:rsidP="009924EE">
            <w:pPr>
              <w:autoSpaceDE w:val="0"/>
              <w:autoSpaceDN w:val="0"/>
              <w:rPr>
                <w:sz w:val="20"/>
                <w:lang w:eastAsia="en-US"/>
              </w:rPr>
            </w:pPr>
          </w:p>
          <w:p w:rsidR="009924EE" w:rsidRPr="009924EE" w:rsidRDefault="009924EE" w:rsidP="009924EE">
            <w:pPr>
              <w:autoSpaceDE w:val="0"/>
              <w:autoSpaceDN w:val="0"/>
              <w:rPr>
                <w:sz w:val="20"/>
                <w:lang w:eastAsia="en-US"/>
              </w:rPr>
            </w:pPr>
          </w:p>
        </w:tc>
        <w:tc>
          <w:tcPr>
            <w:tcW w:w="6804" w:type="dxa"/>
            <w:vAlign w:val="center"/>
          </w:tcPr>
          <w:p w:rsidR="009924EE" w:rsidRPr="009924EE" w:rsidRDefault="009924EE" w:rsidP="00F41B07">
            <w:pPr>
              <w:widowControl/>
              <w:numPr>
                <w:ilvl w:val="0"/>
                <w:numId w:val="10"/>
              </w:numPr>
              <w:autoSpaceDE w:val="0"/>
              <w:autoSpaceDN w:val="0"/>
              <w:spacing w:before="100" w:beforeAutospacing="1" w:after="100" w:afterAutospacing="1"/>
              <w:rPr>
                <w:rFonts w:ascii="Times New Roman TUR" w:hAnsi="Times New Roman TUR"/>
                <w:sz w:val="20"/>
              </w:rPr>
            </w:pPr>
            <w:r w:rsidRPr="009924EE">
              <w:rPr>
                <w:rFonts w:ascii="Times New Roman TUR" w:hAnsi="Times New Roman TUR"/>
                <w:sz w:val="20"/>
              </w:rPr>
              <w:t>Cerrahi eldiven 100’lük paketlerde olmalıdır.</w:t>
            </w:r>
          </w:p>
          <w:p w:rsidR="009924EE" w:rsidRPr="009924EE" w:rsidRDefault="009924EE" w:rsidP="00F41B07">
            <w:pPr>
              <w:widowControl/>
              <w:numPr>
                <w:ilvl w:val="0"/>
                <w:numId w:val="10"/>
              </w:numPr>
              <w:autoSpaceDE w:val="0"/>
              <w:autoSpaceDN w:val="0"/>
              <w:spacing w:before="100" w:beforeAutospacing="1" w:after="100" w:afterAutospacing="1"/>
              <w:rPr>
                <w:rFonts w:ascii="Times New Roman TUR" w:hAnsi="Times New Roman TUR"/>
                <w:sz w:val="20"/>
              </w:rPr>
            </w:pPr>
            <w:r w:rsidRPr="009924EE">
              <w:rPr>
                <w:sz w:val="20"/>
              </w:rPr>
              <w:t>Eldiven iç yüzeyi pudrasız olmalı, cerrahi eldiven olmalıdır.</w:t>
            </w:r>
          </w:p>
          <w:p w:rsidR="009924EE" w:rsidRPr="009924EE" w:rsidRDefault="009924EE" w:rsidP="00F41B07">
            <w:pPr>
              <w:widowControl/>
              <w:numPr>
                <w:ilvl w:val="0"/>
                <w:numId w:val="10"/>
              </w:numPr>
              <w:autoSpaceDE w:val="0"/>
              <w:autoSpaceDN w:val="0"/>
              <w:spacing w:before="100" w:beforeAutospacing="1" w:after="100" w:afterAutospacing="1"/>
              <w:rPr>
                <w:rFonts w:ascii="Times New Roman TUR" w:hAnsi="Times New Roman TUR"/>
                <w:sz w:val="20"/>
              </w:rPr>
            </w:pPr>
            <w:r w:rsidRPr="009924EE">
              <w:rPr>
                <w:rFonts w:ascii="Times New Roman TUR" w:hAnsi="Times New Roman TUR"/>
                <w:sz w:val="20"/>
              </w:rPr>
              <w:t>Eldivenler yapışık olmamalı, kolayca giyilip çıkarılabilir ve bileği kavrayacak şekilde olmalıdır.</w:t>
            </w:r>
          </w:p>
          <w:p w:rsidR="009924EE" w:rsidRPr="009924EE" w:rsidRDefault="009924EE" w:rsidP="00F41B07">
            <w:pPr>
              <w:widowControl/>
              <w:numPr>
                <w:ilvl w:val="0"/>
                <w:numId w:val="10"/>
              </w:numPr>
              <w:autoSpaceDE w:val="0"/>
              <w:autoSpaceDN w:val="0"/>
              <w:spacing w:before="100" w:beforeAutospacing="1" w:after="100" w:afterAutospacing="1"/>
              <w:rPr>
                <w:rFonts w:ascii="Times New Roman TUR" w:hAnsi="Times New Roman TUR"/>
                <w:sz w:val="20"/>
              </w:rPr>
            </w:pPr>
            <w:r w:rsidRPr="009924EE">
              <w:rPr>
                <w:rFonts w:ascii="Times New Roman TUR" w:hAnsi="Times New Roman TUR"/>
                <w:sz w:val="20"/>
              </w:rPr>
              <w:t>Sıvı geçirgenliği olmamalı ve birinci kalitede olmalıdır.</w:t>
            </w:r>
          </w:p>
          <w:p w:rsidR="009924EE" w:rsidRPr="009924EE" w:rsidRDefault="009924EE" w:rsidP="00F41B07">
            <w:pPr>
              <w:widowControl/>
              <w:numPr>
                <w:ilvl w:val="0"/>
                <w:numId w:val="10"/>
              </w:numPr>
              <w:autoSpaceDE w:val="0"/>
              <w:autoSpaceDN w:val="0"/>
              <w:spacing w:before="100" w:beforeAutospacing="1" w:after="100" w:afterAutospacing="1"/>
              <w:rPr>
                <w:rFonts w:ascii="Times New Roman TUR" w:hAnsi="Times New Roman TUR"/>
                <w:sz w:val="20"/>
              </w:rPr>
            </w:pPr>
            <w:r w:rsidRPr="009924EE">
              <w:rPr>
                <w:rFonts w:ascii="Times New Roman TUR" w:hAnsi="Times New Roman TUR"/>
                <w:sz w:val="20"/>
              </w:rPr>
              <w:t>Sağ ve sol el kullanım farkı olmaksızın her iki ele giyilebilir özellikte olmalıdır.</w:t>
            </w:r>
          </w:p>
          <w:p w:rsidR="009924EE" w:rsidRPr="009924EE" w:rsidRDefault="009924EE" w:rsidP="00F41B07">
            <w:pPr>
              <w:widowControl/>
              <w:numPr>
                <w:ilvl w:val="0"/>
                <w:numId w:val="10"/>
              </w:numPr>
              <w:autoSpaceDE w:val="0"/>
              <w:autoSpaceDN w:val="0"/>
              <w:spacing w:before="100" w:beforeAutospacing="1" w:after="100" w:afterAutospacing="1"/>
              <w:rPr>
                <w:rFonts w:ascii="Times New Roman TUR" w:hAnsi="Times New Roman TUR"/>
                <w:sz w:val="20"/>
              </w:rPr>
            </w:pPr>
            <w:r w:rsidRPr="009924EE">
              <w:rPr>
                <w:sz w:val="20"/>
              </w:rPr>
              <w:t>Yırtılmaya, delinmeye dayanıklı olmalı, eldiven dokusu ince-kalın dalgalı, pütürlü veya delik olmamalı, sağlam ve pürüzsüz olmalıdır.</w:t>
            </w:r>
          </w:p>
        </w:tc>
        <w:tc>
          <w:tcPr>
            <w:tcW w:w="850" w:type="dxa"/>
          </w:tcPr>
          <w:p w:rsidR="009924EE" w:rsidRPr="009924EE" w:rsidRDefault="009924EE" w:rsidP="009924EE">
            <w:pPr>
              <w:autoSpaceDE w:val="0"/>
              <w:autoSpaceDN w:val="0"/>
              <w:ind w:left="116"/>
              <w:rPr>
                <w:sz w:val="20"/>
                <w:lang w:eastAsia="en-US"/>
              </w:rPr>
            </w:pPr>
            <w:r w:rsidRPr="009924EE">
              <w:rPr>
                <w:sz w:val="20"/>
                <w:lang w:eastAsia="en-US"/>
              </w:rPr>
              <w:t xml:space="preserve">  </w:t>
            </w:r>
          </w:p>
          <w:p w:rsidR="009924EE" w:rsidRPr="009924EE" w:rsidRDefault="009924EE" w:rsidP="009924EE">
            <w:pPr>
              <w:autoSpaceDE w:val="0"/>
              <w:autoSpaceDN w:val="0"/>
              <w:ind w:left="116"/>
              <w:rPr>
                <w:sz w:val="20"/>
                <w:lang w:eastAsia="en-US"/>
              </w:rPr>
            </w:pPr>
          </w:p>
          <w:p w:rsidR="009924EE" w:rsidRPr="009924EE" w:rsidRDefault="009924EE" w:rsidP="009924EE">
            <w:pPr>
              <w:autoSpaceDE w:val="0"/>
              <w:autoSpaceDN w:val="0"/>
              <w:ind w:left="116"/>
              <w:rPr>
                <w:sz w:val="20"/>
                <w:lang w:eastAsia="en-US"/>
              </w:rPr>
            </w:pPr>
          </w:p>
          <w:p w:rsidR="009924EE" w:rsidRPr="009924EE" w:rsidRDefault="009924EE" w:rsidP="009924EE">
            <w:pPr>
              <w:autoSpaceDE w:val="0"/>
              <w:autoSpaceDN w:val="0"/>
              <w:ind w:left="116"/>
              <w:rPr>
                <w:sz w:val="20"/>
                <w:lang w:eastAsia="en-US"/>
              </w:rPr>
            </w:pPr>
          </w:p>
          <w:p w:rsidR="009924EE" w:rsidRPr="009924EE" w:rsidRDefault="009924EE" w:rsidP="009924EE">
            <w:pPr>
              <w:autoSpaceDE w:val="0"/>
              <w:autoSpaceDN w:val="0"/>
              <w:ind w:left="116"/>
              <w:rPr>
                <w:sz w:val="20"/>
                <w:lang w:eastAsia="en-US"/>
              </w:rPr>
            </w:pPr>
            <w:r w:rsidRPr="009924EE">
              <w:rPr>
                <w:sz w:val="20"/>
                <w:lang w:eastAsia="en-US"/>
              </w:rPr>
              <w:t>Paket</w:t>
            </w:r>
          </w:p>
        </w:tc>
        <w:tc>
          <w:tcPr>
            <w:tcW w:w="1134" w:type="dxa"/>
          </w:tcPr>
          <w:p w:rsidR="009924EE" w:rsidRPr="009924EE" w:rsidRDefault="009924EE" w:rsidP="009924EE">
            <w:pPr>
              <w:autoSpaceDE w:val="0"/>
              <w:autoSpaceDN w:val="0"/>
              <w:ind w:left="115"/>
              <w:rPr>
                <w:sz w:val="20"/>
                <w:lang w:eastAsia="en-US"/>
              </w:rPr>
            </w:pPr>
          </w:p>
          <w:p w:rsidR="009924EE" w:rsidRPr="009924EE" w:rsidRDefault="009924EE" w:rsidP="009924EE">
            <w:pPr>
              <w:autoSpaceDE w:val="0"/>
              <w:autoSpaceDN w:val="0"/>
              <w:ind w:left="115"/>
              <w:rPr>
                <w:sz w:val="20"/>
                <w:lang w:eastAsia="en-US"/>
              </w:rPr>
            </w:pPr>
          </w:p>
          <w:p w:rsidR="009924EE" w:rsidRPr="009924EE" w:rsidRDefault="009924EE" w:rsidP="009924EE">
            <w:pPr>
              <w:autoSpaceDE w:val="0"/>
              <w:autoSpaceDN w:val="0"/>
              <w:ind w:left="115"/>
              <w:rPr>
                <w:sz w:val="20"/>
                <w:lang w:eastAsia="en-US"/>
              </w:rPr>
            </w:pPr>
          </w:p>
          <w:p w:rsidR="009924EE" w:rsidRPr="009924EE" w:rsidRDefault="009924EE" w:rsidP="009924EE">
            <w:pPr>
              <w:autoSpaceDE w:val="0"/>
              <w:autoSpaceDN w:val="0"/>
              <w:ind w:left="115"/>
              <w:rPr>
                <w:sz w:val="20"/>
                <w:lang w:eastAsia="en-US"/>
              </w:rPr>
            </w:pPr>
          </w:p>
          <w:p w:rsidR="00C25ADD" w:rsidRPr="009924EE" w:rsidRDefault="00C25ADD" w:rsidP="00C25ADD">
            <w:pPr>
              <w:autoSpaceDE w:val="0"/>
              <w:autoSpaceDN w:val="0"/>
              <w:ind w:left="115"/>
              <w:rPr>
                <w:sz w:val="20"/>
                <w:lang w:eastAsia="en-US"/>
              </w:rPr>
            </w:pPr>
            <w:r>
              <w:rPr>
                <w:sz w:val="20"/>
                <w:lang w:eastAsia="en-US"/>
              </w:rPr>
              <w:t xml:space="preserve">  20</w:t>
            </w:r>
          </w:p>
        </w:tc>
      </w:tr>
      <w:tr w:rsidR="009924EE" w:rsidRPr="009924EE" w:rsidTr="009924EE">
        <w:trPr>
          <w:trHeight w:val="970"/>
        </w:trPr>
        <w:tc>
          <w:tcPr>
            <w:tcW w:w="431" w:type="dxa"/>
          </w:tcPr>
          <w:p w:rsidR="009924EE" w:rsidRPr="009924EE" w:rsidRDefault="003B38AB" w:rsidP="009924EE">
            <w:pPr>
              <w:autoSpaceDE w:val="0"/>
              <w:autoSpaceDN w:val="0"/>
              <w:ind w:left="117"/>
              <w:rPr>
                <w:sz w:val="20"/>
                <w:lang w:eastAsia="en-US"/>
              </w:rPr>
            </w:pPr>
            <w:r>
              <w:rPr>
                <w:sz w:val="20"/>
                <w:lang w:eastAsia="en-US"/>
              </w:rPr>
              <w:t>7</w:t>
            </w:r>
          </w:p>
        </w:tc>
        <w:tc>
          <w:tcPr>
            <w:tcW w:w="1006" w:type="dxa"/>
          </w:tcPr>
          <w:p w:rsidR="009924EE" w:rsidRPr="009924EE" w:rsidRDefault="009924EE" w:rsidP="009924EE">
            <w:pPr>
              <w:widowControl/>
              <w:rPr>
                <w:b/>
                <w:bCs/>
                <w:color w:val="000000"/>
                <w:sz w:val="20"/>
              </w:rPr>
            </w:pPr>
            <w:r w:rsidRPr="009924EE">
              <w:rPr>
                <w:b/>
                <w:bCs/>
                <w:color w:val="000000"/>
                <w:sz w:val="20"/>
              </w:rPr>
              <w:t xml:space="preserve">Sıvı El Sabunu </w:t>
            </w:r>
          </w:p>
          <w:p w:rsidR="009924EE" w:rsidRPr="009924EE" w:rsidRDefault="009924EE" w:rsidP="009924EE">
            <w:pPr>
              <w:rPr>
                <w:sz w:val="20"/>
              </w:rPr>
            </w:pPr>
            <w:r w:rsidRPr="009924EE">
              <w:rPr>
                <w:b/>
                <w:bCs/>
                <w:color w:val="000000"/>
                <w:sz w:val="20"/>
              </w:rPr>
              <w:t>5 kg 4 lü</w:t>
            </w:r>
          </w:p>
          <w:p w:rsidR="009924EE" w:rsidRPr="009924EE" w:rsidRDefault="009924EE" w:rsidP="009924EE">
            <w:pPr>
              <w:autoSpaceDE w:val="0"/>
              <w:autoSpaceDN w:val="0"/>
              <w:ind w:left="58"/>
              <w:rPr>
                <w:sz w:val="20"/>
                <w:lang w:eastAsia="en-US"/>
              </w:rPr>
            </w:pPr>
          </w:p>
        </w:tc>
        <w:tc>
          <w:tcPr>
            <w:tcW w:w="6804" w:type="dxa"/>
            <w:vAlign w:val="center"/>
          </w:tcPr>
          <w:p w:rsidR="009924EE" w:rsidRPr="009924EE" w:rsidRDefault="009924EE" w:rsidP="00F41B07">
            <w:pPr>
              <w:widowControl/>
              <w:numPr>
                <w:ilvl w:val="0"/>
                <w:numId w:val="11"/>
              </w:numPr>
              <w:autoSpaceDE w:val="0"/>
              <w:autoSpaceDN w:val="0"/>
              <w:ind w:left="0"/>
              <w:jc w:val="both"/>
              <w:rPr>
                <w:sz w:val="20"/>
                <w:lang w:eastAsia="en-US"/>
              </w:rPr>
            </w:pPr>
            <w:r w:rsidRPr="009924EE">
              <w:rPr>
                <w:sz w:val="20"/>
                <w:lang w:eastAsia="en-US"/>
              </w:rPr>
              <w:t xml:space="preserve">Yoğunluğu:1.05 (+/-0.05), pH değeri 5-7 arasında olmalı ve gliserin içermelidir. </w:t>
            </w:r>
          </w:p>
          <w:p w:rsidR="009924EE" w:rsidRPr="009924EE" w:rsidRDefault="009924EE" w:rsidP="00F41B07">
            <w:pPr>
              <w:widowControl/>
              <w:numPr>
                <w:ilvl w:val="0"/>
                <w:numId w:val="11"/>
              </w:numPr>
              <w:autoSpaceDE w:val="0"/>
              <w:autoSpaceDN w:val="0"/>
              <w:ind w:left="0"/>
              <w:jc w:val="both"/>
              <w:rPr>
                <w:sz w:val="20"/>
                <w:lang w:eastAsia="en-US"/>
              </w:rPr>
            </w:pPr>
            <w:r w:rsidRPr="009924EE">
              <w:rPr>
                <w:sz w:val="20"/>
                <w:lang w:eastAsia="en-US"/>
              </w:rPr>
              <w:t xml:space="preserve">Parfüm içermeli, kullanımda hoş bir koku bırakmalıdır. </w:t>
            </w:r>
          </w:p>
          <w:p w:rsidR="009924EE" w:rsidRPr="009924EE" w:rsidRDefault="009924EE" w:rsidP="00F41B07">
            <w:pPr>
              <w:widowControl/>
              <w:numPr>
                <w:ilvl w:val="0"/>
                <w:numId w:val="11"/>
              </w:numPr>
              <w:autoSpaceDE w:val="0"/>
              <w:autoSpaceDN w:val="0"/>
              <w:ind w:left="0"/>
              <w:jc w:val="both"/>
              <w:rPr>
                <w:sz w:val="20"/>
                <w:lang w:eastAsia="en-US"/>
              </w:rPr>
            </w:pPr>
            <w:r w:rsidRPr="009924EE">
              <w:rPr>
                <w:sz w:val="20"/>
                <w:lang w:eastAsia="en-US"/>
              </w:rPr>
              <w:t>Kolay köpürmeli ve kolay durulanabilmelidir.</w:t>
            </w:r>
          </w:p>
          <w:p w:rsidR="009924EE" w:rsidRPr="009924EE" w:rsidRDefault="009924EE" w:rsidP="00F41B07">
            <w:pPr>
              <w:widowControl/>
              <w:numPr>
                <w:ilvl w:val="0"/>
                <w:numId w:val="11"/>
              </w:numPr>
              <w:autoSpaceDE w:val="0"/>
              <w:autoSpaceDN w:val="0"/>
              <w:ind w:left="0"/>
              <w:jc w:val="both"/>
              <w:rPr>
                <w:sz w:val="20"/>
                <w:lang w:eastAsia="en-US"/>
              </w:rPr>
            </w:pPr>
            <w:r w:rsidRPr="009924EE">
              <w:rPr>
                <w:sz w:val="20"/>
                <w:lang w:eastAsia="en-US"/>
              </w:rPr>
              <w:t>Cildi kurutmamalı, tahriş etmemeli, irritasyon ve alerji yapmamalıdır.</w:t>
            </w:r>
          </w:p>
          <w:p w:rsidR="009924EE" w:rsidRPr="009924EE" w:rsidRDefault="009924EE" w:rsidP="00F41B07">
            <w:pPr>
              <w:widowControl/>
              <w:numPr>
                <w:ilvl w:val="0"/>
                <w:numId w:val="11"/>
              </w:numPr>
              <w:autoSpaceDE w:val="0"/>
              <w:autoSpaceDN w:val="0"/>
              <w:ind w:left="0"/>
              <w:jc w:val="both"/>
              <w:rPr>
                <w:sz w:val="20"/>
                <w:lang w:eastAsia="en-US"/>
              </w:rPr>
            </w:pPr>
            <w:r w:rsidRPr="009924EE">
              <w:rPr>
                <w:sz w:val="20"/>
                <w:lang w:eastAsia="en-US"/>
              </w:rPr>
              <w:t>Temizleme özelliğinde çok iyi performans göstermelidir</w:t>
            </w:r>
          </w:p>
          <w:p w:rsidR="009924EE" w:rsidRPr="009924EE" w:rsidRDefault="009924EE" w:rsidP="00F41B07">
            <w:pPr>
              <w:numPr>
                <w:ilvl w:val="0"/>
                <w:numId w:val="11"/>
              </w:numPr>
              <w:suppressAutoHyphens/>
              <w:autoSpaceDE w:val="0"/>
              <w:autoSpaceDN w:val="0"/>
              <w:ind w:left="0"/>
              <w:jc w:val="both"/>
              <w:rPr>
                <w:sz w:val="20"/>
                <w:lang w:eastAsia="en-US"/>
              </w:rPr>
            </w:pPr>
            <w:r w:rsidRPr="009924EE">
              <w:rPr>
                <w:sz w:val="20"/>
                <w:lang w:eastAsia="en-US"/>
              </w:rPr>
              <w:t>Ürün 5 kg’lık plastik bidon ambalajlarda 4 lü koliler halinde olacaktır.</w:t>
            </w:r>
          </w:p>
        </w:tc>
        <w:tc>
          <w:tcPr>
            <w:tcW w:w="850" w:type="dxa"/>
            <w:vAlign w:val="center"/>
          </w:tcPr>
          <w:p w:rsidR="009924EE" w:rsidRPr="009924EE" w:rsidRDefault="009924EE" w:rsidP="009924EE">
            <w:pPr>
              <w:widowControl/>
              <w:autoSpaceDE w:val="0"/>
              <w:autoSpaceDN w:val="0"/>
              <w:jc w:val="center"/>
              <w:rPr>
                <w:rFonts w:ascii="Times New Roman TUR" w:hAnsi="Times New Roman TUR"/>
                <w:sz w:val="20"/>
                <w:lang w:eastAsia="en-US"/>
              </w:rPr>
            </w:pPr>
            <w:r w:rsidRPr="009924EE">
              <w:rPr>
                <w:rFonts w:ascii="Times New Roman TUR" w:hAnsi="Times New Roman TUR"/>
                <w:sz w:val="20"/>
                <w:lang w:eastAsia="en-US"/>
              </w:rPr>
              <w:t xml:space="preserve">Koli </w:t>
            </w:r>
          </w:p>
        </w:tc>
        <w:tc>
          <w:tcPr>
            <w:tcW w:w="1134" w:type="dxa"/>
            <w:vAlign w:val="center"/>
          </w:tcPr>
          <w:p w:rsidR="009924EE" w:rsidRPr="009924EE" w:rsidRDefault="00C25ADD" w:rsidP="009924EE">
            <w:pPr>
              <w:widowControl/>
              <w:autoSpaceDE w:val="0"/>
              <w:autoSpaceDN w:val="0"/>
              <w:jc w:val="center"/>
              <w:rPr>
                <w:rFonts w:ascii="Times New Roman TUR" w:hAnsi="Times New Roman TUR"/>
                <w:sz w:val="20"/>
                <w:lang w:eastAsia="en-US"/>
              </w:rPr>
            </w:pPr>
            <w:r>
              <w:rPr>
                <w:rFonts w:ascii="Times New Roman TUR" w:hAnsi="Times New Roman TUR"/>
                <w:sz w:val="20"/>
                <w:lang w:eastAsia="en-US"/>
              </w:rPr>
              <w:t>10</w:t>
            </w:r>
          </w:p>
        </w:tc>
      </w:tr>
      <w:tr w:rsidR="009924EE" w:rsidRPr="009924EE" w:rsidTr="009924EE">
        <w:trPr>
          <w:trHeight w:val="970"/>
        </w:trPr>
        <w:tc>
          <w:tcPr>
            <w:tcW w:w="431" w:type="dxa"/>
          </w:tcPr>
          <w:p w:rsidR="009924EE" w:rsidRPr="009924EE" w:rsidRDefault="003B38AB" w:rsidP="009924EE">
            <w:pPr>
              <w:autoSpaceDE w:val="0"/>
              <w:autoSpaceDN w:val="0"/>
              <w:ind w:left="117"/>
              <w:rPr>
                <w:sz w:val="20"/>
                <w:lang w:eastAsia="en-US"/>
              </w:rPr>
            </w:pPr>
            <w:r>
              <w:rPr>
                <w:sz w:val="20"/>
                <w:lang w:eastAsia="en-US"/>
              </w:rPr>
              <w:t>8</w:t>
            </w:r>
          </w:p>
        </w:tc>
        <w:tc>
          <w:tcPr>
            <w:tcW w:w="1006" w:type="dxa"/>
            <w:vAlign w:val="center"/>
          </w:tcPr>
          <w:p w:rsidR="009924EE" w:rsidRPr="009924EE" w:rsidRDefault="009924EE" w:rsidP="009924EE">
            <w:pPr>
              <w:widowControl/>
              <w:autoSpaceDE w:val="0"/>
              <w:autoSpaceDN w:val="0"/>
              <w:rPr>
                <w:b/>
                <w:bCs/>
                <w:color w:val="000000"/>
                <w:sz w:val="20"/>
                <w:lang w:eastAsia="en-US"/>
              </w:rPr>
            </w:pPr>
            <w:r w:rsidRPr="009924EE">
              <w:rPr>
                <w:b/>
                <w:bCs/>
                <w:color w:val="000000"/>
                <w:sz w:val="20"/>
                <w:lang w:eastAsia="en-US"/>
              </w:rPr>
              <w:t>Yüzey Temizleyici 5 kg</w:t>
            </w:r>
          </w:p>
          <w:p w:rsidR="009924EE" w:rsidRPr="009924EE" w:rsidRDefault="009924EE" w:rsidP="009924EE">
            <w:pPr>
              <w:widowControl/>
              <w:autoSpaceDE w:val="0"/>
              <w:autoSpaceDN w:val="0"/>
              <w:rPr>
                <w:b/>
                <w:bCs/>
                <w:color w:val="000000"/>
                <w:sz w:val="20"/>
                <w:lang w:eastAsia="en-US"/>
              </w:rPr>
            </w:pPr>
            <w:r w:rsidRPr="009924EE">
              <w:rPr>
                <w:b/>
                <w:bCs/>
                <w:color w:val="000000"/>
                <w:sz w:val="20"/>
                <w:lang w:eastAsia="en-US"/>
              </w:rPr>
              <w:t>4 lü</w:t>
            </w:r>
          </w:p>
        </w:tc>
        <w:tc>
          <w:tcPr>
            <w:tcW w:w="6804" w:type="dxa"/>
            <w:vAlign w:val="center"/>
          </w:tcPr>
          <w:p w:rsidR="009924EE" w:rsidRPr="009924EE" w:rsidRDefault="009924EE" w:rsidP="00F41B07">
            <w:pPr>
              <w:numPr>
                <w:ilvl w:val="0"/>
                <w:numId w:val="12"/>
              </w:numPr>
              <w:suppressAutoHyphens/>
              <w:autoSpaceDE w:val="0"/>
              <w:autoSpaceDN w:val="0"/>
              <w:ind w:left="0"/>
              <w:jc w:val="both"/>
              <w:rPr>
                <w:sz w:val="20"/>
                <w:lang w:eastAsia="en-US"/>
              </w:rPr>
            </w:pPr>
            <w:r w:rsidRPr="009924EE">
              <w:rPr>
                <w:sz w:val="20"/>
                <w:lang w:eastAsia="en-US"/>
              </w:rPr>
              <w:t>Yüzey temizleyicinin asiditesi 7,0 ±0.5  pH olacaktır.</w:t>
            </w:r>
          </w:p>
          <w:p w:rsidR="009924EE" w:rsidRPr="009924EE" w:rsidRDefault="009924EE" w:rsidP="00F41B07">
            <w:pPr>
              <w:numPr>
                <w:ilvl w:val="0"/>
                <w:numId w:val="12"/>
              </w:numPr>
              <w:suppressAutoHyphens/>
              <w:autoSpaceDE w:val="0"/>
              <w:autoSpaceDN w:val="0"/>
              <w:ind w:left="0"/>
              <w:jc w:val="both"/>
              <w:rPr>
                <w:sz w:val="20"/>
                <w:lang w:eastAsia="en-US"/>
              </w:rPr>
            </w:pPr>
            <w:r w:rsidRPr="009924EE">
              <w:rPr>
                <w:sz w:val="20"/>
                <w:lang w:eastAsia="en-US"/>
              </w:rPr>
              <w:t>Ürün 5 kg’lık plastik bidon ambalajlarda 4 lü koliler halinde olacaktır.</w:t>
            </w:r>
          </w:p>
          <w:p w:rsidR="009924EE" w:rsidRPr="009924EE" w:rsidRDefault="009924EE" w:rsidP="00F41B07">
            <w:pPr>
              <w:numPr>
                <w:ilvl w:val="0"/>
                <w:numId w:val="12"/>
              </w:numPr>
              <w:suppressAutoHyphens/>
              <w:autoSpaceDE w:val="0"/>
              <w:autoSpaceDN w:val="0"/>
              <w:ind w:left="0"/>
              <w:jc w:val="both"/>
              <w:rPr>
                <w:sz w:val="20"/>
                <w:lang w:eastAsia="en-US"/>
              </w:rPr>
            </w:pPr>
            <w:r w:rsidRPr="009924EE">
              <w:rPr>
                <w:sz w:val="20"/>
                <w:lang w:eastAsia="en-US"/>
              </w:rPr>
              <w:t>Ambalaj üzerinde mutlaka ürünün adı,üretim /ithal izin tarihi nosu ve içeriği yazılacaktır.</w:t>
            </w:r>
          </w:p>
          <w:p w:rsidR="009924EE" w:rsidRPr="009924EE" w:rsidRDefault="009924EE" w:rsidP="00F41B07">
            <w:pPr>
              <w:numPr>
                <w:ilvl w:val="0"/>
                <w:numId w:val="12"/>
              </w:numPr>
              <w:suppressAutoHyphens/>
              <w:autoSpaceDE w:val="0"/>
              <w:autoSpaceDN w:val="0"/>
              <w:ind w:left="0"/>
              <w:jc w:val="both"/>
              <w:rPr>
                <w:sz w:val="20"/>
                <w:lang w:eastAsia="en-US"/>
              </w:rPr>
            </w:pPr>
            <w:r w:rsidRPr="009924EE">
              <w:rPr>
                <w:sz w:val="20"/>
                <w:lang w:eastAsia="en-US"/>
              </w:rPr>
              <w:t>Ürünün raf ömrü en az 2 (iki) yıl olacaktır.</w:t>
            </w:r>
          </w:p>
          <w:p w:rsidR="009924EE" w:rsidRPr="009924EE" w:rsidRDefault="009924EE" w:rsidP="00F41B07">
            <w:pPr>
              <w:numPr>
                <w:ilvl w:val="0"/>
                <w:numId w:val="12"/>
              </w:numPr>
              <w:suppressAutoHyphens/>
              <w:autoSpaceDE w:val="0"/>
              <w:autoSpaceDN w:val="0"/>
              <w:ind w:left="0"/>
              <w:jc w:val="both"/>
              <w:rPr>
                <w:sz w:val="20"/>
                <w:lang w:eastAsia="en-US"/>
              </w:rPr>
            </w:pPr>
            <w:r w:rsidRPr="009924EE">
              <w:rPr>
                <w:sz w:val="20"/>
                <w:lang w:eastAsia="en-US"/>
              </w:rPr>
              <w:t>Ürünün cilt,göz ve solunum yollarına irritan etkisi olmayacaktır.</w:t>
            </w:r>
          </w:p>
          <w:p w:rsidR="009924EE" w:rsidRPr="009924EE" w:rsidRDefault="009924EE" w:rsidP="00F41B07">
            <w:pPr>
              <w:numPr>
                <w:ilvl w:val="0"/>
                <w:numId w:val="12"/>
              </w:numPr>
              <w:suppressAutoHyphens/>
              <w:autoSpaceDE w:val="0"/>
              <w:autoSpaceDN w:val="0"/>
              <w:ind w:left="0"/>
              <w:jc w:val="both"/>
              <w:rPr>
                <w:sz w:val="20"/>
                <w:lang w:eastAsia="en-US"/>
              </w:rPr>
            </w:pPr>
            <w:r w:rsidRPr="009924EE">
              <w:rPr>
                <w:sz w:val="20"/>
                <w:lang w:eastAsia="en-US"/>
              </w:rPr>
              <w:t>Ürün uygulamayla geride hoş bir koku bırakmalıdır.</w:t>
            </w:r>
          </w:p>
          <w:p w:rsidR="009924EE" w:rsidRPr="009924EE" w:rsidRDefault="009924EE" w:rsidP="00F41B07">
            <w:pPr>
              <w:numPr>
                <w:ilvl w:val="0"/>
                <w:numId w:val="12"/>
              </w:numPr>
              <w:suppressAutoHyphens/>
              <w:autoSpaceDE w:val="0"/>
              <w:autoSpaceDN w:val="0"/>
              <w:ind w:left="0"/>
              <w:jc w:val="both"/>
              <w:rPr>
                <w:sz w:val="20"/>
                <w:lang w:eastAsia="en-US"/>
              </w:rPr>
            </w:pPr>
            <w:r w:rsidRPr="009924EE">
              <w:rPr>
                <w:sz w:val="20"/>
                <w:lang w:eastAsia="en-US"/>
              </w:rPr>
              <w:t>Ürünün içeriğinde bulunan yüzey aktif maddeleri biyolojik olarak doğada parçalanabilmelidir.</w:t>
            </w:r>
          </w:p>
        </w:tc>
        <w:tc>
          <w:tcPr>
            <w:tcW w:w="850" w:type="dxa"/>
            <w:vAlign w:val="center"/>
          </w:tcPr>
          <w:p w:rsidR="009924EE" w:rsidRPr="009924EE" w:rsidRDefault="009924EE" w:rsidP="009924EE">
            <w:pPr>
              <w:widowControl/>
              <w:autoSpaceDE w:val="0"/>
              <w:autoSpaceDN w:val="0"/>
              <w:jc w:val="center"/>
              <w:rPr>
                <w:rFonts w:ascii="Times New Roman TUR" w:hAnsi="Times New Roman TUR"/>
                <w:sz w:val="20"/>
                <w:lang w:eastAsia="en-US"/>
              </w:rPr>
            </w:pPr>
            <w:r w:rsidRPr="009924EE">
              <w:rPr>
                <w:rFonts w:ascii="Times New Roman TUR" w:hAnsi="Times New Roman TUR"/>
                <w:sz w:val="20"/>
                <w:lang w:eastAsia="en-US"/>
              </w:rPr>
              <w:t xml:space="preserve">Koli </w:t>
            </w:r>
          </w:p>
        </w:tc>
        <w:tc>
          <w:tcPr>
            <w:tcW w:w="1134" w:type="dxa"/>
            <w:vAlign w:val="center"/>
          </w:tcPr>
          <w:p w:rsidR="009924EE" w:rsidRPr="009924EE" w:rsidRDefault="00C25ADD" w:rsidP="009924EE">
            <w:pPr>
              <w:widowControl/>
              <w:autoSpaceDE w:val="0"/>
              <w:autoSpaceDN w:val="0"/>
              <w:jc w:val="center"/>
              <w:rPr>
                <w:rFonts w:ascii="Times New Roman TUR" w:hAnsi="Times New Roman TUR"/>
                <w:sz w:val="20"/>
                <w:lang w:eastAsia="en-US"/>
              </w:rPr>
            </w:pPr>
            <w:r>
              <w:rPr>
                <w:rFonts w:ascii="Times New Roman TUR" w:hAnsi="Times New Roman TUR"/>
                <w:sz w:val="20"/>
                <w:lang w:eastAsia="en-US"/>
              </w:rPr>
              <w:t>20</w:t>
            </w:r>
          </w:p>
        </w:tc>
      </w:tr>
      <w:tr w:rsidR="009924EE" w:rsidRPr="009924EE" w:rsidTr="009924EE">
        <w:trPr>
          <w:trHeight w:val="970"/>
        </w:trPr>
        <w:tc>
          <w:tcPr>
            <w:tcW w:w="431" w:type="dxa"/>
          </w:tcPr>
          <w:p w:rsidR="009924EE" w:rsidRPr="009924EE" w:rsidRDefault="003B38AB" w:rsidP="009924EE">
            <w:pPr>
              <w:autoSpaceDE w:val="0"/>
              <w:autoSpaceDN w:val="0"/>
              <w:ind w:left="117"/>
              <w:rPr>
                <w:sz w:val="20"/>
                <w:lang w:eastAsia="en-US"/>
              </w:rPr>
            </w:pPr>
            <w:r>
              <w:rPr>
                <w:sz w:val="20"/>
                <w:lang w:eastAsia="en-US"/>
              </w:rPr>
              <w:t>9</w:t>
            </w:r>
          </w:p>
        </w:tc>
        <w:tc>
          <w:tcPr>
            <w:tcW w:w="1006" w:type="dxa"/>
            <w:vAlign w:val="center"/>
          </w:tcPr>
          <w:p w:rsidR="009924EE" w:rsidRPr="009924EE" w:rsidRDefault="009924EE" w:rsidP="009924EE">
            <w:pPr>
              <w:widowControl/>
              <w:autoSpaceDE w:val="0"/>
              <w:autoSpaceDN w:val="0"/>
              <w:rPr>
                <w:b/>
                <w:bCs/>
                <w:color w:val="000000"/>
                <w:sz w:val="20"/>
                <w:lang w:eastAsia="en-US"/>
              </w:rPr>
            </w:pPr>
            <w:r w:rsidRPr="009924EE">
              <w:rPr>
                <w:b/>
                <w:bCs/>
                <w:color w:val="000000"/>
                <w:sz w:val="20"/>
                <w:lang w:eastAsia="en-US"/>
              </w:rPr>
              <w:t>Kıvamlı Çamaşır Suyu 4 kg 4 lü</w:t>
            </w:r>
          </w:p>
        </w:tc>
        <w:tc>
          <w:tcPr>
            <w:tcW w:w="6804" w:type="dxa"/>
            <w:vAlign w:val="center"/>
          </w:tcPr>
          <w:p w:rsidR="009924EE" w:rsidRPr="009924EE" w:rsidRDefault="009924EE" w:rsidP="00F41B07">
            <w:pPr>
              <w:widowControl/>
              <w:numPr>
                <w:ilvl w:val="0"/>
                <w:numId w:val="14"/>
              </w:numPr>
              <w:tabs>
                <w:tab w:val="left" w:pos="720"/>
              </w:tabs>
              <w:autoSpaceDE w:val="0"/>
              <w:autoSpaceDN w:val="0"/>
              <w:adjustRightInd w:val="0"/>
              <w:spacing w:before="100" w:beforeAutospacing="1" w:after="100" w:afterAutospacing="1"/>
              <w:contextualSpacing/>
              <w:jc w:val="both"/>
              <w:rPr>
                <w:sz w:val="20"/>
              </w:rPr>
            </w:pPr>
            <w:r w:rsidRPr="009924EE">
              <w:rPr>
                <w:sz w:val="20"/>
              </w:rPr>
              <w:t>%5&lt; sodyum hipoklorit içermelidir.</w:t>
            </w:r>
          </w:p>
          <w:p w:rsidR="009924EE" w:rsidRPr="009924EE" w:rsidRDefault="009924EE" w:rsidP="00F41B07">
            <w:pPr>
              <w:numPr>
                <w:ilvl w:val="0"/>
                <w:numId w:val="13"/>
              </w:numPr>
              <w:suppressAutoHyphens/>
              <w:autoSpaceDE w:val="0"/>
              <w:autoSpaceDN w:val="0"/>
              <w:ind w:left="0"/>
              <w:jc w:val="both"/>
              <w:rPr>
                <w:b/>
                <w:sz w:val="20"/>
                <w:lang w:eastAsia="en-US"/>
              </w:rPr>
            </w:pPr>
            <w:r w:rsidRPr="009924EE">
              <w:rPr>
                <w:sz w:val="20"/>
                <w:lang w:eastAsia="en-US"/>
              </w:rPr>
              <w:t>Sıvı halde, berrak, sarı renkte olmalıdır.</w:t>
            </w:r>
          </w:p>
          <w:p w:rsidR="009924EE" w:rsidRPr="009924EE" w:rsidRDefault="009924EE" w:rsidP="00F41B07">
            <w:pPr>
              <w:numPr>
                <w:ilvl w:val="0"/>
                <w:numId w:val="13"/>
              </w:numPr>
              <w:suppressAutoHyphens/>
              <w:autoSpaceDE w:val="0"/>
              <w:autoSpaceDN w:val="0"/>
              <w:ind w:left="0"/>
              <w:jc w:val="both"/>
              <w:rPr>
                <w:b/>
                <w:sz w:val="20"/>
                <w:lang w:eastAsia="en-US"/>
              </w:rPr>
            </w:pPr>
            <w:r w:rsidRPr="009924EE">
              <w:rPr>
                <w:sz w:val="20"/>
                <w:lang w:eastAsia="en-US"/>
              </w:rPr>
              <w:t>Orijinal ambalajında 4 kg 4 lü plastik bidonlarda olmalıdır.</w:t>
            </w:r>
          </w:p>
          <w:p w:rsidR="009924EE" w:rsidRPr="009924EE" w:rsidRDefault="009924EE" w:rsidP="00F41B07">
            <w:pPr>
              <w:numPr>
                <w:ilvl w:val="0"/>
                <w:numId w:val="13"/>
              </w:numPr>
              <w:suppressAutoHyphens/>
              <w:autoSpaceDE w:val="0"/>
              <w:autoSpaceDN w:val="0"/>
              <w:ind w:left="0"/>
              <w:jc w:val="both"/>
              <w:rPr>
                <w:sz w:val="20"/>
                <w:lang w:eastAsia="en-US"/>
              </w:rPr>
            </w:pPr>
            <w:r w:rsidRPr="009924EE">
              <w:rPr>
                <w:sz w:val="20"/>
                <w:lang w:eastAsia="en-US"/>
              </w:rPr>
              <w:t>Ürün özellikleri ve bilgileri ambalajın üzerinde belirtilmelidir.</w:t>
            </w:r>
          </w:p>
          <w:p w:rsidR="009924EE" w:rsidRPr="009924EE" w:rsidRDefault="009924EE" w:rsidP="00F41B07">
            <w:pPr>
              <w:numPr>
                <w:ilvl w:val="0"/>
                <w:numId w:val="13"/>
              </w:numPr>
              <w:suppressAutoHyphens/>
              <w:autoSpaceDE w:val="0"/>
              <w:autoSpaceDN w:val="0"/>
              <w:ind w:left="0"/>
              <w:jc w:val="both"/>
              <w:rPr>
                <w:sz w:val="20"/>
                <w:lang w:eastAsia="en-US"/>
              </w:rPr>
            </w:pPr>
            <w:r w:rsidRPr="009924EE">
              <w:rPr>
                <w:sz w:val="20"/>
                <w:lang w:eastAsia="en-US"/>
              </w:rPr>
              <w:t>Etiket üzerinde uyarıcı bilgiler bulunmalıdır.</w:t>
            </w:r>
          </w:p>
        </w:tc>
        <w:tc>
          <w:tcPr>
            <w:tcW w:w="850" w:type="dxa"/>
            <w:vAlign w:val="center"/>
          </w:tcPr>
          <w:p w:rsidR="009924EE" w:rsidRPr="009924EE" w:rsidRDefault="009924EE" w:rsidP="009924EE">
            <w:pPr>
              <w:widowControl/>
              <w:autoSpaceDE w:val="0"/>
              <w:autoSpaceDN w:val="0"/>
              <w:jc w:val="center"/>
              <w:rPr>
                <w:rFonts w:ascii="Times New Roman TUR" w:hAnsi="Times New Roman TUR"/>
                <w:sz w:val="20"/>
                <w:lang w:eastAsia="en-US"/>
              </w:rPr>
            </w:pPr>
            <w:r w:rsidRPr="009924EE">
              <w:rPr>
                <w:rFonts w:ascii="Times New Roman TUR" w:hAnsi="Times New Roman TUR"/>
                <w:sz w:val="20"/>
                <w:lang w:eastAsia="en-US"/>
              </w:rPr>
              <w:t xml:space="preserve">Koli </w:t>
            </w:r>
          </w:p>
        </w:tc>
        <w:tc>
          <w:tcPr>
            <w:tcW w:w="1134" w:type="dxa"/>
            <w:vAlign w:val="center"/>
          </w:tcPr>
          <w:p w:rsidR="009924EE" w:rsidRPr="009924EE" w:rsidRDefault="00C25ADD" w:rsidP="009924EE">
            <w:pPr>
              <w:widowControl/>
              <w:autoSpaceDE w:val="0"/>
              <w:autoSpaceDN w:val="0"/>
              <w:rPr>
                <w:rFonts w:ascii="Times New Roman TUR" w:hAnsi="Times New Roman TUR"/>
                <w:sz w:val="20"/>
                <w:lang w:eastAsia="en-US"/>
              </w:rPr>
            </w:pPr>
            <w:r>
              <w:rPr>
                <w:rFonts w:ascii="Times New Roman TUR" w:hAnsi="Times New Roman TUR"/>
                <w:sz w:val="20"/>
                <w:lang w:eastAsia="en-US"/>
              </w:rPr>
              <w:t xml:space="preserve">       10</w:t>
            </w:r>
          </w:p>
        </w:tc>
      </w:tr>
      <w:tr w:rsidR="009924EE" w:rsidRPr="009924EE" w:rsidTr="009924EE">
        <w:trPr>
          <w:trHeight w:val="973"/>
        </w:trPr>
        <w:tc>
          <w:tcPr>
            <w:tcW w:w="431" w:type="dxa"/>
          </w:tcPr>
          <w:p w:rsidR="009924EE" w:rsidRPr="009924EE" w:rsidRDefault="003B38AB" w:rsidP="009924EE">
            <w:pPr>
              <w:autoSpaceDE w:val="0"/>
              <w:autoSpaceDN w:val="0"/>
              <w:ind w:left="117"/>
              <w:rPr>
                <w:sz w:val="20"/>
                <w:lang w:eastAsia="en-US"/>
              </w:rPr>
            </w:pPr>
            <w:r>
              <w:rPr>
                <w:sz w:val="20"/>
                <w:lang w:eastAsia="en-US"/>
              </w:rPr>
              <w:t>10</w:t>
            </w:r>
          </w:p>
        </w:tc>
        <w:tc>
          <w:tcPr>
            <w:tcW w:w="1006" w:type="dxa"/>
          </w:tcPr>
          <w:p w:rsidR="009924EE" w:rsidRPr="009924EE" w:rsidRDefault="009924EE" w:rsidP="009924EE">
            <w:pPr>
              <w:autoSpaceDE w:val="0"/>
              <w:autoSpaceDN w:val="0"/>
              <w:rPr>
                <w:b/>
                <w:sz w:val="20"/>
                <w:lang w:eastAsia="en-US"/>
              </w:rPr>
            </w:pPr>
            <w:r w:rsidRPr="009924EE">
              <w:rPr>
                <w:b/>
                <w:color w:val="000000"/>
                <w:sz w:val="20"/>
                <w:lang w:eastAsia="en-US"/>
              </w:rPr>
              <w:t>Çift Kovalı Krom Temizlik Arabası</w:t>
            </w:r>
          </w:p>
        </w:tc>
        <w:tc>
          <w:tcPr>
            <w:tcW w:w="6804" w:type="dxa"/>
          </w:tcPr>
          <w:p w:rsidR="009924EE" w:rsidRPr="009924EE" w:rsidRDefault="009924EE" w:rsidP="009924EE">
            <w:pPr>
              <w:rPr>
                <w:sz w:val="20"/>
              </w:rPr>
            </w:pPr>
            <w:r w:rsidRPr="009924EE">
              <w:rPr>
                <w:sz w:val="20"/>
              </w:rPr>
              <w:t>ABS sert plastik olmalıdır. Çift kovalı ve presli araba olmalıdır. Arabayı tutup çekme kolu metal olmalıdır. Kullanımı kolay ve çarpmaya dayanıklı olmalıdır1. Kalite olmalıdır. Metal yerleri paslanmaz özellikte olmalıdır. Pres krom</w:t>
            </w:r>
          </w:p>
        </w:tc>
        <w:tc>
          <w:tcPr>
            <w:tcW w:w="850" w:type="dxa"/>
          </w:tcPr>
          <w:p w:rsidR="009924EE" w:rsidRPr="009924EE" w:rsidRDefault="009924EE" w:rsidP="009924EE">
            <w:pPr>
              <w:autoSpaceDE w:val="0"/>
              <w:autoSpaceDN w:val="0"/>
              <w:ind w:left="116"/>
              <w:rPr>
                <w:sz w:val="20"/>
                <w:lang w:eastAsia="en-US"/>
              </w:rPr>
            </w:pPr>
          </w:p>
          <w:p w:rsidR="009924EE" w:rsidRPr="009924EE" w:rsidRDefault="009924EE" w:rsidP="009924EE">
            <w:pPr>
              <w:autoSpaceDE w:val="0"/>
              <w:autoSpaceDN w:val="0"/>
              <w:ind w:left="116"/>
              <w:rPr>
                <w:sz w:val="20"/>
                <w:lang w:eastAsia="en-US"/>
              </w:rPr>
            </w:pPr>
            <w:r w:rsidRPr="009924EE">
              <w:rPr>
                <w:sz w:val="20"/>
                <w:lang w:eastAsia="en-US"/>
              </w:rPr>
              <w:t>Adet</w:t>
            </w:r>
          </w:p>
        </w:tc>
        <w:tc>
          <w:tcPr>
            <w:tcW w:w="1134" w:type="dxa"/>
          </w:tcPr>
          <w:p w:rsidR="009924EE" w:rsidRPr="009924EE" w:rsidRDefault="009924EE" w:rsidP="009924EE">
            <w:pPr>
              <w:autoSpaceDE w:val="0"/>
              <w:autoSpaceDN w:val="0"/>
              <w:ind w:left="115"/>
              <w:rPr>
                <w:sz w:val="20"/>
                <w:lang w:eastAsia="en-US"/>
              </w:rPr>
            </w:pPr>
          </w:p>
          <w:p w:rsidR="009924EE" w:rsidRPr="009924EE" w:rsidRDefault="00C25ADD" w:rsidP="009924EE">
            <w:pPr>
              <w:autoSpaceDE w:val="0"/>
              <w:autoSpaceDN w:val="0"/>
              <w:ind w:left="115"/>
              <w:rPr>
                <w:sz w:val="20"/>
                <w:lang w:eastAsia="en-US"/>
              </w:rPr>
            </w:pPr>
            <w:r>
              <w:rPr>
                <w:sz w:val="20"/>
                <w:lang w:eastAsia="en-US"/>
              </w:rPr>
              <w:t xml:space="preserve">   5</w:t>
            </w:r>
          </w:p>
        </w:tc>
      </w:tr>
      <w:tr w:rsidR="009924EE" w:rsidRPr="009924EE" w:rsidTr="009924EE">
        <w:trPr>
          <w:trHeight w:val="1652"/>
        </w:trPr>
        <w:tc>
          <w:tcPr>
            <w:tcW w:w="431" w:type="dxa"/>
          </w:tcPr>
          <w:p w:rsidR="009924EE" w:rsidRPr="009924EE" w:rsidRDefault="003B38AB" w:rsidP="009924EE">
            <w:pPr>
              <w:autoSpaceDE w:val="0"/>
              <w:autoSpaceDN w:val="0"/>
              <w:ind w:left="117"/>
              <w:rPr>
                <w:sz w:val="20"/>
                <w:lang w:eastAsia="en-US"/>
              </w:rPr>
            </w:pPr>
            <w:r>
              <w:rPr>
                <w:sz w:val="20"/>
                <w:lang w:eastAsia="en-US"/>
              </w:rPr>
              <w:t>11</w:t>
            </w:r>
          </w:p>
          <w:p w:rsidR="009924EE" w:rsidRPr="009924EE" w:rsidRDefault="009924EE" w:rsidP="009924EE">
            <w:pPr>
              <w:autoSpaceDE w:val="0"/>
              <w:autoSpaceDN w:val="0"/>
              <w:rPr>
                <w:sz w:val="22"/>
                <w:szCs w:val="22"/>
                <w:lang w:eastAsia="en-US"/>
              </w:rPr>
            </w:pPr>
          </w:p>
          <w:p w:rsidR="009924EE" w:rsidRPr="009924EE" w:rsidRDefault="009924EE" w:rsidP="009924EE">
            <w:pPr>
              <w:autoSpaceDE w:val="0"/>
              <w:autoSpaceDN w:val="0"/>
              <w:rPr>
                <w:sz w:val="22"/>
                <w:szCs w:val="22"/>
                <w:lang w:eastAsia="en-US"/>
              </w:rPr>
            </w:pPr>
          </w:p>
          <w:p w:rsidR="009924EE" w:rsidRPr="009924EE" w:rsidRDefault="009924EE" w:rsidP="009924EE">
            <w:pPr>
              <w:autoSpaceDE w:val="0"/>
              <w:autoSpaceDN w:val="0"/>
              <w:rPr>
                <w:sz w:val="22"/>
                <w:szCs w:val="22"/>
                <w:lang w:eastAsia="en-US"/>
              </w:rPr>
            </w:pPr>
          </w:p>
          <w:p w:rsidR="009924EE" w:rsidRPr="009924EE" w:rsidRDefault="009924EE" w:rsidP="009924EE">
            <w:pPr>
              <w:autoSpaceDE w:val="0"/>
              <w:autoSpaceDN w:val="0"/>
              <w:rPr>
                <w:sz w:val="22"/>
                <w:szCs w:val="22"/>
                <w:lang w:eastAsia="en-US"/>
              </w:rPr>
            </w:pPr>
          </w:p>
        </w:tc>
        <w:tc>
          <w:tcPr>
            <w:tcW w:w="1006" w:type="dxa"/>
            <w:vAlign w:val="center"/>
          </w:tcPr>
          <w:p w:rsidR="009924EE" w:rsidRPr="009924EE" w:rsidRDefault="009924EE" w:rsidP="009924EE">
            <w:pPr>
              <w:widowControl/>
              <w:autoSpaceDE w:val="0"/>
              <w:autoSpaceDN w:val="0"/>
              <w:rPr>
                <w:b/>
                <w:bCs/>
                <w:color w:val="000000"/>
                <w:sz w:val="20"/>
                <w:lang w:eastAsia="en-US"/>
              </w:rPr>
            </w:pPr>
            <w:r w:rsidRPr="009924EE">
              <w:rPr>
                <w:b/>
                <w:bCs/>
                <w:color w:val="000000"/>
                <w:sz w:val="20"/>
                <w:lang w:eastAsia="en-US"/>
              </w:rPr>
              <w:t>Rulo Havlu 3 katlı 24 lü paket</w:t>
            </w:r>
          </w:p>
        </w:tc>
        <w:tc>
          <w:tcPr>
            <w:tcW w:w="6804" w:type="dxa"/>
            <w:vAlign w:val="center"/>
          </w:tcPr>
          <w:p w:rsidR="009924EE" w:rsidRPr="009924EE" w:rsidRDefault="009924EE" w:rsidP="00F41B07">
            <w:pPr>
              <w:numPr>
                <w:ilvl w:val="0"/>
                <w:numId w:val="15"/>
              </w:numPr>
              <w:autoSpaceDE w:val="0"/>
              <w:autoSpaceDN w:val="0"/>
              <w:rPr>
                <w:sz w:val="20"/>
                <w:lang w:eastAsia="en-US"/>
              </w:rPr>
            </w:pPr>
            <w:r w:rsidRPr="009924EE">
              <w:rPr>
                <w:sz w:val="20"/>
                <w:lang w:eastAsia="en-US"/>
              </w:rPr>
              <w:t>Üç katlı ,  % 100 Selülozdan imal edilmiş olmalıdır. .</w:t>
            </w:r>
          </w:p>
          <w:p w:rsidR="009924EE" w:rsidRPr="009924EE" w:rsidRDefault="009924EE" w:rsidP="00F41B07">
            <w:pPr>
              <w:numPr>
                <w:ilvl w:val="0"/>
                <w:numId w:val="15"/>
              </w:numPr>
              <w:autoSpaceDE w:val="0"/>
              <w:autoSpaceDN w:val="0"/>
              <w:rPr>
                <w:sz w:val="20"/>
                <w:lang w:eastAsia="en-US"/>
              </w:rPr>
            </w:pPr>
            <w:r w:rsidRPr="009924EE">
              <w:rPr>
                <w:sz w:val="20"/>
                <w:lang w:eastAsia="en-US"/>
              </w:rPr>
              <w:t>TSE damgalı olmalı.</w:t>
            </w:r>
          </w:p>
          <w:p w:rsidR="009924EE" w:rsidRPr="009924EE" w:rsidRDefault="009924EE" w:rsidP="00F41B07">
            <w:pPr>
              <w:numPr>
                <w:ilvl w:val="0"/>
                <w:numId w:val="15"/>
              </w:numPr>
              <w:autoSpaceDE w:val="0"/>
              <w:autoSpaceDN w:val="0"/>
              <w:rPr>
                <w:sz w:val="20"/>
                <w:lang w:eastAsia="en-US"/>
              </w:rPr>
            </w:pPr>
            <w:r w:rsidRPr="009924EE">
              <w:rPr>
                <w:sz w:val="20"/>
                <w:lang w:eastAsia="en-US"/>
              </w:rPr>
              <w:t>Birinci kalite olacak</w:t>
            </w:r>
          </w:p>
          <w:p w:rsidR="009924EE" w:rsidRPr="009924EE" w:rsidRDefault="009924EE" w:rsidP="00F41B07">
            <w:pPr>
              <w:widowControl/>
              <w:numPr>
                <w:ilvl w:val="0"/>
                <w:numId w:val="15"/>
              </w:numPr>
              <w:autoSpaceDE w:val="0"/>
              <w:autoSpaceDN w:val="0"/>
              <w:spacing w:before="100" w:beforeAutospacing="1" w:after="100" w:afterAutospacing="1" w:line="273" w:lineRule="auto"/>
              <w:contextualSpacing/>
              <w:rPr>
                <w:sz w:val="20"/>
              </w:rPr>
            </w:pPr>
            <w:r w:rsidRPr="009924EE">
              <w:rPr>
                <w:sz w:val="20"/>
              </w:rPr>
              <w:t xml:space="preserve">Beyaz, parfümsüz,  sağlığa zararlı yabancı maddeler içermemeli </w:t>
            </w:r>
          </w:p>
          <w:p w:rsidR="009924EE" w:rsidRPr="009924EE" w:rsidRDefault="009924EE" w:rsidP="00F41B07">
            <w:pPr>
              <w:widowControl/>
              <w:numPr>
                <w:ilvl w:val="0"/>
                <w:numId w:val="15"/>
              </w:numPr>
              <w:autoSpaceDE w:val="0"/>
              <w:autoSpaceDN w:val="0"/>
              <w:spacing w:before="100" w:beforeAutospacing="1" w:after="100" w:afterAutospacing="1"/>
              <w:rPr>
                <w:rFonts w:ascii="Times New Roman TUR" w:hAnsi="Times New Roman TUR"/>
                <w:sz w:val="20"/>
              </w:rPr>
            </w:pPr>
            <w:r w:rsidRPr="009924EE">
              <w:rPr>
                <w:sz w:val="20"/>
              </w:rPr>
              <w:t>Bir koli 24 lü  rulolu</w:t>
            </w:r>
            <w:r w:rsidRPr="009924EE">
              <w:rPr>
                <w:color w:val="404040"/>
                <w:sz w:val="20"/>
              </w:rPr>
              <w:t xml:space="preserve"> paketler halinde olmalıdır.</w:t>
            </w:r>
          </w:p>
        </w:tc>
        <w:tc>
          <w:tcPr>
            <w:tcW w:w="850" w:type="dxa"/>
            <w:vAlign w:val="center"/>
          </w:tcPr>
          <w:p w:rsidR="009924EE" w:rsidRPr="009924EE" w:rsidRDefault="009924EE" w:rsidP="009924EE">
            <w:pPr>
              <w:widowControl/>
              <w:autoSpaceDE w:val="0"/>
              <w:autoSpaceDN w:val="0"/>
              <w:jc w:val="center"/>
              <w:rPr>
                <w:rFonts w:ascii="Times New Roman TUR" w:hAnsi="Times New Roman TUR"/>
                <w:sz w:val="20"/>
                <w:lang w:eastAsia="en-US"/>
              </w:rPr>
            </w:pPr>
            <w:r w:rsidRPr="009924EE">
              <w:rPr>
                <w:rFonts w:ascii="Times New Roman TUR" w:hAnsi="Times New Roman TUR"/>
                <w:sz w:val="20"/>
                <w:lang w:eastAsia="en-US"/>
              </w:rPr>
              <w:t>Paket</w:t>
            </w:r>
          </w:p>
        </w:tc>
        <w:tc>
          <w:tcPr>
            <w:tcW w:w="1134" w:type="dxa"/>
            <w:vAlign w:val="center"/>
          </w:tcPr>
          <w:p w:rsidR="009924EE" w:rsidRPr="009924EE" w:rsidRDefault="009924EE" w:rsidP="009924EE">
            <w:pPr>
              <w:widowControl/>
              <w:autoSpaceDE w:val="0"/>
              <w:autoSpaceDN w:val="0"/>
              <w:rPr>
                <w:rFonts w:ascii="Times New Roman TUR" w:hAnsi="Times New Roman TUR"/>
                <w:sz w:val="20"/>
                <w:lang w:eastAsia="en-US"/>
              </w:rPr>
            </w:pPr>
            <w:r w:rsidRPr="009924EE">
              <w:rPr>
                <w:rFonts w:ascii="Times New Roman TUR" w:hAnsi="Times New Roman TUR"/>
                <w:sz w:val="20"/>
                <w:lang w:eastAsia="en-US"/>
              </w:rPr>
              <w:t xml:space="preserve">       </w:t>
            </w:r>
            <w:r w:rsidR="00C25ADD">
              <w:rPr>
                <w:rFonts w:ascii="Times New Roman TUR" w:hAnsi="Times New Roman TUR"/>
                <w:sz w:val="20"/>
                <w:lang w:eastAsia="en-US"/>
              </w:rPr>
              <w:t xml:space="preserve"> 20</w:t>
            </w:r>
          </w:p>
        </w:tc>
      </w:tr>
      <w:tr w:rsidR="009924EE" w:rsidRPr="009924EE" w:rsidTr="009924EE">
        <w:trPr>
          <w:trHeight w:val="970"/>
        </w:trPr>
        <w:tc>
          <w:tcPr>
            <w:tcW w:w="431" w:type="dxa"/>
          </w:tcPr>
          <w:p w:rsidR="009924EE" w:rsidRPr="009924EE" w:rsidRDefault="003B38AB" w:rsidP="009924EE">
            <w:pPr>
              <w:autoSpaceDE w:val="0"/>
              <w:autoSpaceDN w:val="0"/>
              <w:ind w:left="117"/>
              <w:rPr>
                <w:sz w:val="20"/>
                <w:lang w:eastAsia="en-US"/>
              </w:rPr>
            </w:pPr>
            <w:r>
              <w:rPr>
                <w:sz w:val="20"/>
                <w:lang w:eastAsia="en-US"/>
              </w:rPr>
              <w:t>12</w:t>
            </w:r>
          </w:p>
        </w:tc>
        <w:tc>
          <w:tcPr>
            <w:tcW w:w="1006" w:type="dxa"/>
            <w:vAlign w:val="center"/>
          </w:tcPr>
          <w:p w:rsidR="009924EE" w:rsidRPr="009924EE" w:rsidRDefault="009924EE" w:rsidP="009924EE">
            <w:pPr>
              <w:widowControl/>
              <w:autoSpaceDE w:val="0"/>
              <w:autoSpaceDN w:val="0"/>
              <w:rPr>
                <w:b/>
                <w:bCs/>
                <w:color w:val="000000"/>
                <w:sz w:val="20"/>
                <w:lang w:eastAsia="en-US"/>
              </w:rPr>
            </w:pPr>
            <w:r w:rsidRPr="009924EE">
              <w:rPr>
                <w:b/>
                <w:bCs/>
                <w:color w:val="000000"/>
                <w:sz w:val="20"/>
                <w:lang w:eastAsia="en-US"/>
              </w:rPr>
              <w:t>Ağır kir çözücü 5 kg 4 lü</w:t>
            </w:r>
          </w:p>
        </w:tc>
        <w:tc>
          <w:tcPr>
            <w:tcW w:w="6804" w:type="dxa"/>
            <w:vAlign w:val="center"/>
          </w:tcPr>
          <w:p w:rsidR="009924EE" w:rsidRPr="009924EE" w:rsidRDefault="009924EE" w:rsidP="00F41B07">
            <w:pPr>
              <w:numPr>
                <w:ilvl w:val="0"/>
                <w:numId w:val="16"/>
              </w:numPr>
              <w:suppressAutoHyphens/>
              <w:autoSpaceDE w:val="0"/>
              <w:autoSpaceDN w:val="0"/>
              <w:ind w:left="0"/>
              <w:jc w:val="both"/>
              <w:rPr>
                <w:sz w:val="18"/>
                <w:lang w:eastAsia="en-US"/>
              </w:rPr>
            </w:pPr>
            <w:r w:rsidRPr="009924EE">
              <w:rPr>
                <w:sz w:val="18"/>
                <w:lang w:eastAsia="en-US"/>
              </w:rPr>
              <w:t>Ağır kir çözücü asi ditesi 11 ±0.5  pH olacaktır.</w:t>
            </w:r>
          </w:p>
          <w:p w:rsidR="009924EE" w:rsidRPr="009924EE" w:rsidRDefault="009924EE" w:rsidP="00F41B07">
            <w:pPr>
              <w:numPr>
                <w:ilvl w:val="0"/>
                <w:numId w:val="16"/>
              </w:numPr>
              <w:suppressAutoHyphens/>
              <w:autoSpaceDE w:val="0"/>
              <w:autoSpaceDN w:val="0"/>
              <w:ind w:left="0"/>
              <w:jc w:val="both"/>
              <w:rPr>
                <w:sz w:val="18"/>
                <w:lang w:eastAsia="en-US"/>
              </w:rPr>
            </w:pPr>
            <w:r w:rsidRPr="009924EE">
              <w:rPr>
                <w:sz w:val="18"/>
                <w:lang w:eastAsia="en-US"/>
              </w:rPr>
              <w:t>Ürün 5 kg’lık plastik bidon ambalajlarda 4 lü koliler halinde olacaktır.</w:t>
            </w:r>
          </w:p>
          <w:p w:rsidR="009924EE" w:rsidRPr="009924EE" w:rsidRDefault="009924EE" w:rsidP="00F41B07">
            <w:pPr>
              <w:numPr>
                <w:ilvl w:val="0"/>
                <w:numId w:val="16"/>
              </w:numPr>
              <w:suppressAutoHyphens/>
              <w:autoSpaceDE w:val="0"/>
              <w:autoSpaceDN w:val="0"/>
              <w:ind w:left="0"/>
              <w:jc w:val="both"/>
              <w:rPr>
                <w:sz w:val="18"/>
                <w:lang w:eastAsia="en-US"/>
              </w:rPr>
            </w:pPr>
            <w:r w:rsidRPr="009924EE">
              <w:rPr>
                <w:sz w:val="18"/>
                <w:lang w:eastAsia="en-US"/>
              </w:rPr>
              <w:t>Ambalaj üzerinde mutlaka ürünün adı,üretim /ithal izin tarihi nosu ve içeriği yazılacaktır.</w:t>
            </w:r>
          </w:p>
          <w:p w:rsidR="009924EE" w:rsidRPr="009924EE" w:rsidRDefault="009924EE" w:rsidP="00F41B07">
            <w:pPr>
              <w:numPr>
                <w:ilvl w:val="0"/>
                <w:numId w:val="16"/>
              </w:numPr>
              <w:suppressAutoHyphens/>
              <w:autoSpaceDE w:val="0"/>
              <w:autoSpaceDN w:val="0"/>
              <w:ind w:left="0"/>
              <w:jc w:val="both"/>
              <w:rPr>
                <w:sz w:val="18"/>
                <w:lang w:eastAsia="en-US"/>
              </w:rPr>
            </w:pPr>
            <w:r w:rsidRPr="009924EE">
              <w:rPr>
                <w:sz w:val="18"/>
                <w:lang w:eastAsia="en-US"/>
              </w:rPr>
              <w:t>Ürünün raf ömrü en az 2 (iki) yıl olacaktır.</w:t>
            </w:r>
          </w:p>
          <w:p w:rsidR="009924EE" w:rsidRPr="009924EE" w:rsidRDefault="009924EE" w:rsidP="00F41B07">
            <w:pPr>
              <w:numPr>
                <w:ilvl w:val="0"/>
                <w:numId w:val="16"/>
              </w:numPr>
              <w:suppressAutoHyphens/>
              <w:autoSpaceDE w:val="0"/>
              <w:autoSpaceDN w:val="0"/>
              <w:ind w:left="0"/>
              <w:jc w:val="both"/>
              <w:rPr>
                <w:sz w:val="18"/>
                <w:lang w:eastAsia="en-US"/>
              </w:rPr>
            </w:pPr>
            <w:r w:rsidRPr="009924EE">
              <w:rPr>
                <w:sz w:val="18"/>
                <w:lang w:eastAsia="en-US"/>
              </w:rPr>
              <w:t>Ürünün cilt, göz ve solunum yollarına irritan etkisi olmayacaktır.</w:t>
            </w:r>
          </w:p>
          <w:p w:rsidR="009924EE" w:rsidRPr="009924EE" w:rsidRDefault="009924EE" w:rsidP="00F41B07">
            <w:pPr>
              <w:numPr>
                <w:ilvl w:val="0"/>
                <w:numId w:val="16"/>
              </w:numPr>
              <w:suppressAutoHyphens/>
              <w:autoSpaceDE w:val="0"/>
              <w:autoSpaceDN w:val="0"/>
              <w:ind w:left="0"/>
              <w:jc w:val="both"/>
              <w:rPr>
                <w:sz w:val="18"/>
                <w:lang w:eastAsia="en-US"/>
              </w:rPr>
            </w:pPr>
            <w:r w:rsidRPr="009924EE">
              <w:rPr>
                <w:sz w:val="18"/>
                <w:lang w:eastAsia="en-US"/>
              </w:rPr>
              <w:t>Ürünün içeriğinde bulunan yüzey aktif maddeleri biyolojik olarak doğada parçalanabilmelidir.</w:t>
            </w:r>
          </w:p>
        </w:tc>
        <w:tc>
          <w:tcPr>
            <w:tcW w:w="850" w:type="dxa"/>
            <w:vAlign w:val="center"/>
          </w:tcPr>
          <w:p w:rsidR="009924EE" w:rsidRPr="009924EE" w:rsidRDefault="009924EE" w:rsidP="009924EE">
            <w:pPr>
              <w:widowControl/>
              <w:autoSpaceDE w:val="0"/>
              <w:autoSpaceDN w:val="0"/>
              <w:jc w:val="center"/>
              <w:rPr>
                <w:rFonts w:ascii="Times New Roman TUR" w:hAnsi="Times New Roman TUR"/>
                <w:sz w:val="20"/>
                <w:lang w:eastAsia="en-US"/>
              </w:rPr>
            </w:pPr>
            <w:r w:rsidRPr="009924EE">
              <w:rPr>
                <w:rFonts w:ascii="Times New Roman TUR" w:hAnsi="Times New Roman TUR"/>
                <w:sz w:val="20"/>
                <w:lang w:eastAsia="en-US"/>
              </w:rPr>
              <w:t xml:space="preserve">Koli </w:t>
            </w:r>
          </w:p>
        </w:tc>
        <w:tc>
          <w:tcPr>
            <w:tcW w:w="1134" w:type="dxa"/>
            <w:vAlign w:val="center"/>
          </w:tcPr>
          <w:p w:rsidR="009924EE" w:rsidRPr="009924EE" w:rsidRDefault="00C25ADD" w:rsidP="009924EE">
            <w:pPr>
              <w:widowControl/>
              <w:autoSpaceDE w:val="0"/>
              <w:autoSpaceDN w:val="0"/>
              <w:jc w:val="center"/>
              <w:rPr>
                <w:rFonts w:ascii="Times New Roman TUR" w:hAnsi="Times New Roman TUR"/>
                <w:sz w:val="20"/>
                <w:lang w:eastAsia="en-US"/>
              </w:rPr>
            </w:pPr>
            <w:r>
              <w:rPr>
                <w:rFonts w:ascii="Times New Roman TUR" w:hAnsi="Times New Roman TUR"/>
                <w:sz w:val="20"/>
                <w:lang w:eastAsia="en-US"/>
              </w:rPr>
              <w:t>20</w:t>
            </w:r>
          </w:p>
        </w:tc>
      </w:tr>
      <w:tr w:rsidR="009924EE" w:rsidRPr="009924EE" w:rsidTr="009924EE">
        <w:trPr>
          <w:trHeight w:val="970"/>
        </w:trPr>
        <w:tc>
          <w:tcPr>
            <w:tcW w:w="431" w:type="dxa"/>
          </w:tcPr>
          <w:p w:rsidR="009924EE" w:rsidRPr="009924EE" w:rsidRDefault="003B38AB" w:rsidP="009924EE">
            <w:pPr>
              <w:autoSpaceDE w:val="0"/>
              <w:autoSpaceDN w:val="0"/>
              <w:ind w:left="117"/>
              <w:rPr>
                <w:sz w:val="20"/>
                <w:lang w:eastAsia="en-US"/>
              </w:rPr>
            </w:pPr>
            <w:r>
              <w:rPr>
                <w:sz w:val="20"/>
                <w:lang w:eastAsia="en-US"/>
              </w:rPr>
              <w:t>13</w:t>
            </w:r>
          </w:p>
        </w:tc>
        <w:tc>
          <w:tcPr>
            <w:tcW w:w="1006" w:type="dxa"/>
          </w:tcPr>
          <w:p w:rsidR="009924EE" w:rsidRPr="009924EE" w:rsidRDefault="009924EE" w:rsidP="009924EE">
            <w:pPr>
              <w:autoSpaceDE w:val="0"/>
              <w:autoSpaceDN w:val="0"/>
              <w:ind w:left="58"/>
              <w:rPr>
                <w:sz w:val="20"/>
                <w:lang w:eastAsia="en-US"/>
              </w:rPr>
            </w:pPr>
            <w:r w:rsidRPr="009924EE">
              <w:rPr>
                <w:sz w:val="20"/>
                <w:lang w:eastAsia="en-US"/>
              </w:rPr>
              <w:t xml:space="preserve">ÇÖP KONTEYNERİ </w:t>
            </w:r>
          </w:p>
        </w:tc>
        <w:tc>
          <w:tcPr>
            <w:tcW w:w="6804" w:type="dxa"/>
          </w:tcPr>
          <w:p w:rsidR="009924EE" w:rsidRPr="009924EE" w:rsidRDefault="009924EE" w:rsidP="009924EE">
            <w:pPr>
              <w:autoSpaceDE w:val="0"/>
              <w:autoSpaceDN w:val="0"/>
              <w:spacing w:before="62" w:line="153" w:lineRule="exact"/>
              <w:rPr>
                <w:sz w:val="18"/>
                <w:lang w:eastAsia="en-US"/>
              </w:rPr>
            </w:pPr>
            <w:r w:rsidRPr="009924EE">
              <w:rPr>
                <w:sz w:val="18"/>
                <w:lang w:eastAsia="en-US"/>
              </w:rPr>
              <w:t>240 LİTRELİK Hacim (LT) 240 Ağırlık (kg) 13.4 Azami Yük (kg) 96 Yükseklik (mm) 1110 Genişlik (mm) 550 Derinlik (mm) 740</w:t>
            </w:r>
          </w:p>
          <w:p w:rsidR="009924EE" w:rsidRPr="009924EE" w:rsidRDefault="009924EE" w:rsidP="009924EE">
            <w:pPr>
              <w:autoSpaceDE w:val="0"/>
              <w:autoSpaceDN w:val="0"/>
              <w:spacing w:before="62" w:line="153" w:lineRule="exact"/>
              <w:rPr>
                <w:rFonts w:ascii="Arial" w:hAnsi="Arial" w:cs="Arial"/>
                <w:color w:val="333333"/>
                <w:sz w:val="18"/>
                <w:shd w:val="clear" w:color="auto" w:fill="FFFFFF"/>
                <w:lang w:eastAsia="en-US"/>
              </w:rPr>
            </w:pPr>
            <w:r w:rsidRPr="009924EE">
              <w:rPr>
                <w:rFonts w:ascii="Arial" w:hAnsi="Arial" w:cs="Arial"/>
                <w:color w:val="333333"/>
                <w:sz w:val="18"/>
                <w:shd w:val="clear" w:color="auto" w:fill="FFFFFF"/>
                <w:lang w:eastAsia="en-US"/>
              </w:rPr>
              <w:t>Kullanılan hammadde güneş ışığına, sıcağa ve soğuğa dayanıklıdır.</w:t>
            </w:r>
          </w:p>
          <w:p w:rsidR="009924EE" w:rsidRPr="009924EE" w:rsidRDefault="009924EE" w:rsidP="009924EE">
            <w:pPr>
              <w:autoSpaceDE w:val="0"/>
              <w:autoSpaceDN w:val="0"/>
              <w:spacing w:before="62" w:line="153" w:lineRule="exact"/>
              <w:rPr>
                <w:sz w:val="18"/>
                <w:lang w:eastAsia="en-US"/>
              </w:rPr>
            </w:pPr>
            <w:r w:rsidRPr="009924EE">
              <w:rPr>
                <w:rFonts w:ascii="Arial" w:hAnsi="Arial" w:cs="Arial"/>
                <w:color w:val="333333"/>
                <w:sz w:val="18"/>
                <w:shd w:val="clear" w:color="auto" w:fill="FFFFFF"/>
                <w:lang w:eastAsia="en-US"/>
              </w:rPr>
              <w:t>Yeşil renkli olmalı</w:t>
            </w:r>
          </w:p>
        </w:tc>
        <w:tc>
          <w:tcPr>
            <w:tcW w:w="850" w:type="dxa"/>
          </w:tcPr>
          <w:p w:rsidR="009924EE" w:rsidRPr="009924EE" w:rsidRDefault="009924EE" w:rsidP="009924EE">
            <w:pPr>
              <w:autoSpaceDE w:val="0"/>
              <w:autoSpaceDN w:val="0"/>
              <w:ind w:left="116"/>
              <w:rPr>
                <w:sz w:val="20"/>
                <w:lang w:eastAsia="en-US"/>
              </w:rPr>
            </w:pPr>
          </w:p>
          <w:p w:rsidR="009924EE" w:rsidRPr="009924EE" w:rsidRDefault="009924EE" w:rsidP="009924EE">
            <w:pPr>
              <w:autoSpaceDE w:val="0"/>
              <w:autoSpaceDN w:val="0"/>
              <w:ind w:left="116"/>
              <w:rPr>
                <w:sz w:val="20"/>
                <w:lang w:eastAsia="en-US"/>
              </w:rPr>
            </w:pPr>
            <w:r w:rsidRPr="009924EE">
              <w:rPr>
                <w:sz w:val="20"/>
                <w:lang w:eastAsia="en-US"/>
              </w:rPr>
              <w:t xml:space="preserve"> Adet</w:t>
            </w:r>
          </w:p>
        </w:tc>
        <w:tc>
          <w:tcPr>
            <w:tcW w:w="1134" w:type="dxa"/>
          </w:tcPr>
          <w:p w:rsidR="009924EE" w:rsidRPr="009924EE" w:rsidRDefault="009924EE" w:rsidP="009924EE">
            <w:pPr>
              <w:autoSpaceDE w:val="0"/>
              <w:autoSpaceDN w:val="0"/>
              <w:ind w:left="115"/>
              <w:rPr>
                <w:sz w:val="20"/>
                <w:lang w:eastAsia="en-US"/>
              </w:rPr>
            </w:pPr>
            <w:r w:rsidRPr="009924EE">
              <w:rPr>
                <w:sz w:val="20"/>
                <w:lang w:eastAsia="en-US"/>
              </w:rPr>
              <w:t xml:space="preserve">     2</w:t>
            </w:r>
          </w:p>
        </w:tc>
      </w:tr>
      <w:tr w:rsidR="009924EE" w:rsidRPr="009924EE" w:rsidTr="009924EE">
        <w:trPr>
          <w:trHeight w:val="970"/>
        </w:trPr>
        <w:tc>
          <w:tcPr>
            <w:tcW w:w="431" w:type="dxa"/>
          </w:tcPr>
          <w:p w:rsidR="009924EE" w:rsidRPr="009924EE" w:rsidRDefault="003B38AB" w:rsidP="009924EE">
            <w:pPr>
              <w:autoSpaceDE w:val="0"/>
              <w:autoSpaceDN w:val="0"/>
              <w:ind w:left="117"/>
              <w:rPr>
                <w:sz w:val="20"/>
                <w:lang w:eastAsia="en-US"/>
              </w:rPr>
            </w:pPr>
            <w:r>
              <w:rPr>
                <w:sz w:val="20"/>
                <w:lang w:eastAsia="en-US"/>
              </w:rPr>
              <w:t>14</w:t>
            </w:r>
          </w:p>
        </w:tc>
        <w:tc>
          <w:tcPr>
            <w:tcW w:w="1006" w:type="dxa"/>
          </w:tcPr>
          <w:p w:rsidR="009924EE" w:rsidRPr="009924EE" w:rsidRDefault="009924EE" w:rsidP="009924EE">
            <w:pPr>
              <w:autoSpaceDE w:val="0"/>
              <w:autoSpaceDN w:val="0"/>
              <w:ind w:left="58"/>
              <w:rPr>
                <w:sz w:val="20"/>
                <w:lang w:eastAsia="en-US"/>
              </w:rPr>
            </w:pPr>
            <w:r w:rsidRPr="009924EE">
              <w:rPr>
                <w:sz w:val="20"/>
                <w:lang w:eastAsia="en-US"/>
              </w:rPr>
              <w:t>PEDALLI PLASTİK 50LT ÇÖP KOVASI</w:t>
            </w:r>
          </w:p>
        </w:tc>
        <w:tc>
          <w:tcPr>
            <w:tcW w:w="6804" w:type="dxa"/>
          </w:tcPr>
          <w:p w:rsidR="009924EE" w:rsidRPr="009924EE" w:rsidRDefault="009924EE" w:rsidP="009924EE">
            <w:pPr>
              <w:autoSpaceDE w:val="0"/>
              <w:autoSpaceDN w:val="0"/>
              <w:spacing w:before="62" w:line="153" w:lineRule="exact"/>
              <w:rPr>
                <w:sz w:val="20"/>
                <w:lang w:eastAsia="en-US"/>
              </w:rPr>
            </w:pPr>
            <w:r w:rsidRPr="009924EE">
              <w:rPr>
                <w:sz w:val="20"/>
                <w:lang w:eastAsia="en-US"/>
              </w:rPr>
              <w:t xml:space="preserve">• 1. kalite sağlam plastik yapıda olmalıdır. </w:t>
            </w:r>
          </w:p>
          <w:p w:rsidR="009924EE" w:rsidRPr="009924EE" w:rsidRDefault="009924EE" w:rsidP="009924EE">
            <w:pPr>
              <w:autoSpaceDE w:val="0"/>
              <w:autoSpaceDN w:val="0"/>
              <w:spacing w:before="62" w:line="153" w:lineRule="exact"/>
              <w:rPr>
                <w:sz w:val="20"/>
                <w:lang w:eastAsia="en-US"/>
              </w:rPr>
            </w:pPr>
            <w:r w:rsidRPr="009924EE">
              <w:rPr>
                <w:sz w:val="20"/>
                <w:lang w:eastAsia="en-US"/>
              </w:rPr>
              <w:t xml:space="preserve">• kapak 180 derece açılabilir olmalıdır. </w:t>
            </w:r>
          </w:p>
          <w:p w:rsidR="009924EE" w:rsidRPr="009924EE" w:rsidRDefault="009924EE" w:rsidP="009924EE">
            <w:pPr>
              <w:autoSpaceDE w:val="0"/>
              <w:autoSpaceDN w:val="0"/>
              <w:spacing w:before="62" w:line="153" w:lineRule="exact"/>
              <w:rPr>
                <w:sz w:val="20"/>
                <w:lang w:eastAsia="en-US"/>
              </w:rPr>
            </w:pPr>
            <w:r w:rsidRPr="009924EE">
              <w:rPr>
                <w:sz w:val="20"/>
                <w:lang w:eastAsia="en-US"/>
              </w:rPr>
              <w:t>• 50lt olmalıdır.</w:t>
            </w:r>
          </w:p>
          <w:p w:rsidR="009924EE" w:rsidRPr="009924EE" w:rsidRDefault="009924EE" w:rsidP="009924EE">
            <w:pPr>
              <w:autoSpaceDE w:val="0"/>
              <w:autoSpaceDN w:val="0"/>
              <w:spacing w:before="62" w:line="153" w:lineRule="exact"/>
              <w:rPr>
                <w:sz w:val="20"/>
                <w:lang w:eastAsia="en-US"/>
              </w:rPr>
            </w:pPr>
            <w:r w:rsidRPr="009924EE">
              <w:rPr>
                <w:sz w:val="20"/>
                <w:lang w:eastAsia="en-US"/>
              </w:rPr>
              <w:t xml:space="preserve"> • renk idare tarafından siparişte bildirilecektir. </w:t>
            </w:r>
          </w:p>
          <w:p w:rsidR="009924EE" w:rsidRPr="009924EE" w:rsidRDefault="009924EE" w:rsidP="009924EE">
            <w:pPr>
              <w:autoSpaceDE w:val="0"/>
              <w:autoSpaceDN w:val="0"/>
              <w:spacing w:before="62" w:line="153" w:lineRule="exact"/>
              <w:rPr>
                <w:sz w:val="20"/>
                <w:lang w:eastAsia="en-US"/>
              </w:rPr>
            </w:pPr>
            <w:r w:rsidRPr="009924EE">
              <w:rPr>
                <w:sz w:val="20"/>
                <w:lang w:eastAsia="en-US"/>
              </w:rPr>
              <w:t>• ihtiyaç dâhilinde tek renk etiket yapılacaktır.</w:t>
            </w:r>
          </w:p>
        </w:tc>
        <w:tc>
          <w:tcPr>
            <w:tcW w:w="850" w:type="dxa"/>
          </w:tcPr>
          <w:p w:rsidR="009924EE" w:rsidRPr="009924EE" w:rsidRDefault="009924EE" w:rsidP="009924EE">
            <w:pPr>
              <w:autoSpaceDE w:val="0"/>
              <w:autoSpaceDN w:val="0"/>
              <w:ind w:left="116"/>
              <w:rPr>
                <w:sz w:val="20"/>
                <w:lang w:eastAsia="en-US"/>
              </w:rPr>
            </w:pPr>
            <w:r w:rsidRPr="009924EE">
              <w:rPr>
                <w:sz w:val="20"/>
                <w:lang w:eastAsia="en-US"/>
              </w:rPr>
              <w:t xml:space="preserve"> </w:t>
            </w:r>
          </w:p>
          <w:p w:rsidR="009924EE" w:rsidRPr="009924EE" w:rsidRDefault="009924EE" w:rsidP="009924EE">
            <w:pPr>
              <w:autoSpaceDE w:val="0"/>
              <w:autoSpaceDN w:val="0"/>
              <w:ind w:left="116"/>
              <w:rPr>
                <w:sz w:val="20"/>
                <w:lang w:eastAsia="en-US"/>
              </w:rPr>
            </w:pPr>
            <w:r w:rsidRPr="009924EE">
              <w:rPr>
                <w:sz w:val="20"/>
                <w:lang w:eastAsia="en-US"/>
              </w:rPr>
              <w:t>Adet</w:t>
            </w:r>
          </w:p>
        </w:tc>
        <w:tc>
          <w:tcPr>
            <w:tcW w:w="1134" w:type="dxa"/>
          </w:tcPr>
          <w:p w:rsidR="009924EE" w:rsidRPr="009924EE" w:rsidRDefault="009924EE" w:rsidP="009924EE">
            <w:pPr>
              <w:autoSpaceDE w:val="0"/>
              <w:autoSpaceDN w:val="0"/>
              <w:ind w:left="115"/>
              <w:rPr>
                <w:sz w:val="20"/>
                <w:lang w:eastAsia="en-US"/>
              </w:rPr>
            </w:pPr>
            <w:r w:rsidRPr="009924EE">
              <w:rPr>
                <w:sz w:val="20"/>
                <w:lang w:eastAsia="en-US"/>
              </w:rPr>
              <w:t xml:space="preserve">     </w:t>
            </w:r>
          </w:p>
          <w:p w:rsidR="009924EE" w:rsidRPr="009924EE" w:rsidRDefault="00C25ADD" w:rsidP="009924EE">
            <w:pPr>
              <w:autoSpaceDE w:val="0"/>
              <w:autoSpaceDN w:val="0"/>
              <w:rPr>
                <w:sz w:val="20"/>
                <w:lang w:eastAsia="en-US"/>
              </w:rPr>
            </w:pPr>
            <w:r>
              <w:rPr>
                <w:sz w:val="20"/>
                <w:lang w:eastAsia="en-US"/>
              </w:rPr>
              <w:t xml:space="preserve">     20</w:t>
            </w:r>
          </w:p>
        </w:tc>
      </w:tr>
      <w:tr w:rsidR="009924EE" w:rsidRPr="009924EE" w:rsidTr="009924EE">
        <w:trPr>
          <w:trHeight w:val="970"/>
        </w:trPr>
        <w:tc>
          <w:tcPr>
            <w:tcW w:w="431" w:type="dxa"/>
          </w:tcPr>
          <w:p w:rsidR="009924EE" w:rsidRPr="009924EE" w:rsidRDefault="003B38AB" w:rsidP="009924EE">
            <w:pPr>
              <w:autoSpaceDE w:val="0"/>
              <w:autoSpaceDN w:val="0"/>
              <w:ind w:left="117"/>
              <w:rPr>
                <w:sz w:val="23"/>
                <w:szCs w:val="22"/>
                <w:lang w:eastAsia="en-US"/>
              </w:rPr>
            </w:pPr>
            <w:r>
              <w:rPr>
                <w:sz w:val="23"/>
                <w:szCs w:val="22"/>
                <w:lang w:eastAsia="en-US"/>
              </w:rPr>
              <w:t>15</w:t>
            </w:r>
          </w:p>
        </w:tc>
        <w:tc>
          <w:tcPr>
            <w:tcW w:w="1006" w:type="dxa"/>
          </w:tcPr>
          <w:p w:rsidR="009924EE" w:rsidRPr="009924EE" w:rsidRDefault="009924EE" w:rsidP="009924EE">
            <w:pPr>
              <w:autoSpaceDE w:val="0"/>
              <w:autoSpaceDN w:val="0"/>
              <w:rPr>
                <w:sz w:val="18"/>
                <w:szCs w:val="22"/>
                <w:lang w:eastAsia="en-US"/>
              </w:rPr>
            </w:pPr>
            <w:r w:rsidRPr="009924EE">
              <w:rPr>
                <w:sz w:val="18"/>
                <w:szCs w:val="22"/>
                <w:lang w:eastAsia="en-US"/>
              </w:rPr>
              <w:t>NEMLİ MOP 50 CM ADET</w:t>
            </w:r>
          </w:p>
        </w:tc>
        <w:tc>
          <w:tcPr>
            <w:tcW w:w="6804" w:type="dxa"/>
          </w:tcPr>
          <w:p w:rsidR="009924EE" w:rsidRPr="009924EE" w:rsidRDefault="009924EE" w:rsidP="009924EE">
            <w:pPr>
              <w:autoSpaceDE w:val="0"/>
              <w:autoSpaceDN w:val="0"/>
              <w:rPr>
                <w:sz w:val="18"/>
                <w:szCs w:val="22"/>
                <w:lang w:eastAsia="en-US"/>
              </w:rPr>
            </w:pPr>
            <w:r w:rsidRPr="009924EE">
              <w:rPr>
                <w:sz w:val="22"/>
                <w:szCs w:val="22"/>
                <w:lang w:eastAsia="en-US"/>
              </w:rPr>
              <w:t xml:space="preserve">• </w:t>
            </w:r>
            <w:r w:rsidRPr="009924EE">
              <w:rPr>
                <w:sz w:val="20"/>
                <w:szCs w:val="22"/>
                <w:lang w:eastAsia="en-US"/>
              </w:rPr>
              <w:t>polimerize cilalı uygulamada, tüm cilalı zeminlerin tozunnu almada, mop püskülüne toz toplama maddesi sıkılarak zemin temizliğinde kullanılır. • 50x 70 cm olmalıdır. • zincir dikişli, pamuklu olmalıdır. • biyeleri çift dikiş olmalıdır.</w:t>
            </w:r>
          </w:p>
        </w:tc>
        <w:tc>
          <w:tcPr>
            <w:tcW w:w="850" w:type="dxa"/>
          </w:tcPr>
          <w:p w:rsidR="009924EE" w:rsidRPr="009924EE" w:rsidRDefault="009924EE" w:rsidP="009924EE">
            <w:pPr>
              <w:autoSpaceDE w:val="0"/>
              <w:autoSpaceDN w:val="0"/>
              <w:rPr>
                <w:sz w:val="22"/>
                <w:szCs w:val="22"/>
                <w:lang w:eastAsia="en-US"/>
              </w:rPr>
            </w:pPr>
          </w:p>
          <w:p w:rsidR="009924EE" w:rsidRPr="009924EE" w:rsidRDefault="009924EE" w:rsidP="009924EE">
            <w:pPr>
              <w:autoSpaceDE w:val="0"/>
              <w:autoSpaceDN w:val="0"/>
              <w:rPr>
                <w:sz w:val="22"/>
                <w:szCs w:val="22"/>
                <w:lang w:eastAsia="en-US"/>
              </w:rPr>
            </w:pPr>
            <w:r w:rsidRPr="009924EE">
              <w:rPr>
                <w:sz w:val="22"/>
                <w:szCs w:val="22"/>
                <w:lang w:eastAsia="en-US"/>
              </w:rPr>
              <w:t xml:space="preserve">Adet </w:t>
            </w:r>
          </w:p>
        </w:tc>
        <w:tc>
          <w:tcPr>
            <w:tcW w:w="1134" w:type="dxa"/>
          </w:tcPr>
          <w:p w:rsidR="009924EE" w:rsidRPr="009924EE" w:rsidRDefault="009924EE" w:rsidP="009924EE">
            <w:pPr>
              <w:autoSpaceDE w:val="0"/>
              <w:autoSpaceDN w:val="0"/>
              <w:rPr>
                <w:sz w:val="22"/>
                <w:szCs w:val="22"/>
                <w:lang w:eastAsia="en-US"/>
              </w:rPr>
            </w:pPr>
            <w:r w:rsidRPr="009924EE">
              <w:rPr>
                <w:sz w:val="22"/>
                <w:szCs w:val="22"/>
                <w:lang w:eastAsia="en-US"/>
              </w:rPr>
              <w:t xml:space="preserve">      </w:t>
            </w:r>
          </w:p>
          <w:p w:rsidR="009924EE" w:rsidRPr="009924EE" w:rsidRDefault="00C25ADD" w:rsidP="009924EE">
            <w:pPr>
              <w:autoSpaceDE w:val="0"/>
              <w:autoSpaceDN w:val="0"/>
              <w:rPr>
                <w:sz w:val="22"/>
                <w:szCs w:val="22"/>
                <w:lang w:eastAsia="en-US"/>
              </w:rPr>
            </w:pPr>
            <w:r>
              <w:rPr>
                <w:sz w:val="22"/>
                <w:szCs w:val="22"/>
                <w:lang w:eastAsia="en-US"/>
              </w:rPr>
              <w:t xml:space="preserve">    10</w:t>
            </w:r>
          </w:p>
        </w:tc>
      </w:tr>
      <w:tr w:rsidR="009924EE" w:rsidRPr="009924EE" w:rsidTr="009924EE">
        <w:trPr>
          <w:trHeight w:val="970"/>
        </w:trPr>
        <w:tc>
          <w:tcPr>
            <w:tcW w:w="431" w:type="dxa"/>
          </w:tcPr>
          <w:p w:rsidR="009924EE" w:rsidRPr="009924EE" w:rsidRDefault="003B38AB" w:rsidP="009924EE">
            <w:pPr>
              <w:autoSpaceDE w:val="0"/>
              <w:autoSpaceDN w:val="0"/>
              <w:ind w:left="117"/>
              <w:rPr>
                <w:sz w:val="23"/>
                <w:szCs w:val="22"/>
                <w:lang w:eastAsia="en-US"/>
              </w:rPr>
            </w:pPr>
            <w:r>
              <w:rPr>
                <w:sz w:val="23"/>
                <w:szCs w:val="22"/>
                <w:lang w:eastAsia="en-US"/>
              </w:rPr>
              <w:t>16</w:t>
            </w:r>
          </w:p>
        </w:tc>
        <w:tc>
          <w:tcPr>
            <w:tcW w:w="1006" w:type="dxa"/>
          </w:tcPr>
          <w:p w:rsidR="009924EE" w:rsidRPr="009924EE" w:rsidRDefault="009924EE" w:rsidP="009924EE">
            <w:pPr>
              <w:autoSpaceDE w:val="0"/>
              <w:autoSpaceDN w:val="0"/>
              <w:rPr>
                <w:sz w:val="20"/>
                <w:szCs w:val="22"/>
                <w:lang w:eastAsia="en-US"/>
              </w:rPr>
            </w:pPr>
            <w:r w:rsidRPr="009924EE">
              <w:rPr>
                <w:sz w:val="20"/>
                <w:szCs w:val="22"/>
                <w:lang w:eastAsia="en-US"/>
              </w:rPr>
              <w:t>SAPLI FARAŞ SÜPÜRGE TAKIMI</w:t>
            </w:r>
          </w:p>
        </w:tc>
        <w:tc>
          <w:tcPr>
            <w:tcW w:w="6804" w:type="dxa"/>
          </w:tcPr>
          <w:p w:rsidR="009924EE" w:rsidRPr="009924EE" w:rsidRDefault="009924EE" w:rsidP="009924EE">
            <w:pPr>
              <w:autoSpaceDE w:val="0"/>
              <w:autoSpaceDN w:val="0"/>
              <w:rPr>
                <w:sz w:val="20"/>
                <w:szCs w:val="22"/>
                <w:lang w:eastAsia="en-US"/>
              </w:rPr>
            </w:pPr>
            <w:r w:rsidRPr="009924EE">
              <w:rPr>
                <w:sz w:val="20"/>
                <w:szCs w:val="22"/>
                <w:lang w:eastAsia="en-US"/>
              </w:rPr>
              <w:t>• 1. sınıf kaliteli olmalıdır.</w:t>
            </w:r>
          </w:p>
          <w:p w:rsidR="009924EE" w:rsidRPr="009924EE" w:rsidRDefault="009924EE" w:rsidP="009924EE">
            <w:pPr>
              <w:autoSpaceDE w:val="0"/>
              <w:autoSpaceDN w:val="0"/>
              <w:rPr>
                <w:sz w:val="20"/>
                <w:szCs w:val="22"/>
                <w:lang w:eastAsia="en-US"/>
              </w:rPr>
            </w:pPr>
            <w:r w:rsidRPr="009924EE">
              <w:rPr>
                <w:sz w:val="20"/>
                <w:szCs w:val="22"/>
                <w:lang w:eastAsia="en-US"/>
              </w:rPr>
              <w:t>• kolay deforme olmamalıdır.</w:t>
            </w:r>
          </w:p>
          <w:p w:rsidR="009924EE" w:rsidRPr="009924EE" w:rsidRDefault="009924EE" w:rsidP="009924EE">
            <w:pPr>
              <w:autoSpaceDE w:val="0"/>
              <w:autoSpaceDN w:val="0"/>
              <w:rPr>
                <w:sz w:val="20"/>
                <w:szCs w:val="22"/>
                <w:lang w:eastAsia="en-US"/>
              </w:rPr>
            </w:pPr>
            <w:r w:rsidRPr="009924EE">
              <w:rPr>
                <w:sz w:val="20"/>
                <w:szCs w:val="22"/>
                <w:lang w:eastAsia="en-US"/>
              </w:rPr>
              <w:t>• faraşın ağzında tozu toplamak için</w:t>
            </w:r>
          </w:p>
          <w:p w:rsidR="009924EE" w:rsidRPr="009924EE" w:rsidRDefault="009924EE" w:rsidP="009924EE">
            <w:pPr>
              <w:autoSpaceDE w:val="0"/>
              <w:autoSpaceDN w:val="0"/>
              <w:rPr>
                <w:sz w:val="20"/>
                <w:szCs w:val="22"/>
                <w:lang w:eastAsia="en-US"/>
              </w:rPr>
            </w:pPr>
            <w:r w:rsidRPr="009924EE">
              <w:rPr>
                <w:sz w:val="20"/>
                <w:szCs w:val="22"/>
                <w:lang w:eastAsia="en-US"/>
              </w:rPr>
              <w:t>lastik olmalıdır.</w:t>
            </w:r>
          </w:p>
          <w:p w:rsidR="009924EE" w:rsidRPr="009924EE" w:rsidRDefault="009924EE" w:rsidP="009924EE">
            <w:pPr>
              <w:autoSpaceDE w:val="0"/>
              <w:autoSpaceDN w:val="0"/>
              <w:rPr>
                <w:sz w:val="22"/>
                <w:szCs w:val="22"/>
                <w:lang w:eastAsia="en-US"/>
              </w:rPr>
            </w:pPr>
            <w:r w:rsidRPr="009924EE">
              <w:rPr>
                <w:sz w:val="20"/>
                <w:szCs w:val="22"/>
                <w:lang w:eastAsia="en-US"/>
              </w:rPr>
              <w:t>• sapta ergonomik tutma yeri olmalıdır</w:t>
            </w:r>
          </w:p>
        </w:tc>
        <w:tc>
          <w:tcPr>
            <w:tcW w:w="850" w:type="dxa"/>
          </w:tcPr>
          <w:p w:rsidR="009924EE" w:rsidRPr="009924EE" w:rsidRDefault="009924EE" w:rsidP="009924EE">
            <w:pPr>
              <w:autoSpaceDE w:val="0"/>
              <w:autoSpaceDN w:val="0"/>
              <w:rPr>
                <w:sz w:val="22"/>
                <w:szCs w:val="22"/>
                <w:lang w:eastAsia="en-US"/>
              </w:rPr>
            </w:pPr>
          </w:p>
          <w:p w:rsidR="009924EE" w:rsidRPr="009924EE" w:rsidRDefault="009924EE" w:rsidP="009924EE">
            <w:pPr>
              <w:autoSpaceDE w:val="0"/>
              <w:autoSpaceDN w:val="0"/>
              <w:rPr>
                <w:sz w:val="22"/>
                <w:szCs w:val="22"/>
                <w:lang w:eastAsia="en-US"/>
              </w:rPr>
            </w:pPr>
            <w:r w:rsidRPr="009924EE">
              <w:rPr>
                <w:sz w:val="22"/>
                <w:szCs w:val="22"/>
                <w:lang w:eastAsia="en-US"/>
              </w:rPr>
              <w:t xml:space="preserve"> Adet</w:t>
            </w:r>
          </w:p>
        </w:tc>
        <w:tc>
          <w:tcPr>
            <w:tcW w:w="1134" w:type="dxa"/>
          </w:tcPr>
          <w:p w:rsidR="009924EE" w:rsidRPr="009924EE" w:rsidRDefault="009924EE" w:rsidP="009924EE">
            <w:pPr>
              <w:autoSpaceDE w:val="0"/>
              <w:autoSpaceDN w:val="0"/>
              <w:rPr>
                <w:sz w:val="22"/>
                <w:szCs w:val="22"/>
                <w:lang w:eastAsia="en-US"/>
              </w:rPr>
            </w:pPr>
            <w:r w:rsidRPr="009924EE">
              <w:rPr>
                <w:sz w:val="22"/>
                <w:szCs w:val="22"/>
                <w:lang w:eastAsia="en-US"/>
              </w:rPr>
              <w:t xml:space="preserve">     </w:t>
            </w:r>
          </w:p>
          <w:p w:rsidR="009924EE" w:rsidRPr="009924EE" w:rsidRDefault="00C25ADD" w:rsidP="009924EE">
            <w:pPr>
              <w:autoSpaceDE w:val="0"/>
              <w:autoSpaceDN w:val="0"/>
              <w:rPr>
                <w:sz w:val="22"/>
                <w:szCs w:val="22"/>
                <w:lang w:eastAsia="en-US"/>
              </w:rPr>
            </w:pPr>
            <w:r>
              <w:rPr>
                <w:sz w:val="22"/>
                <w:szCs w:val="22"/>
                <w:lang w:eastAsia="en-US"/>
              </w:rPr>
              <w:t xml:space="preserve">    10</w:t>
            </w:r>
          </w:p>
        </w:tc>
      </w:tr>
      <w:tr w:rsidR="009924EE" w:rsidRPr="009924EE" w:rsidTr="009924EE">
        <w:trPr>
          <w:trHeight w:val="970"/>
        </w:trPr>
        <w:tc>
          <w:tcPr>
            <w:tcW w:w="431" w:type="dxa"/>
          </w:tcPr>
          <w:p w:rsidR="009924EE" w:rsidRPr="009924EE" w:rsidRDefault="003B38AB" w:rsidP="009924EE">
            <w:pPr>
              <w:autoSpaceDE w:val="0"/>
              <w:autoSpaceDN w:val="0"/>
              <w:ind w:left="117"/>
              <w:rPr>
                <w:sz w:val="23"/>
                <w:szCs w:val="22"/>
                <w:lang w:eastAsia="en-US"/>
              </w:rPr>
            </w:pPr>
            <w:r>
              <w:rPr>
                <w:sz w:val="23"/>
                <w:szCs w:val="22"/>
                <w:lang w:eastAsia="en-US"/>
              </w:rPr>
              <w:t>17</w:t>
            </w:r>
          </w:p>
        </w:tc>
        <w:tc>
          <w:tcPr>
            <w:tcW w:w="1006" w:type="dxa"/>
          </w:tcPr>
          <w:p w:rsidR="009924EE" w:rsidRPr="009924EE" w:rsidRDefault="009924EE" w:rsidP="009924EE">
            <w:pPr>
              <w:widowControl/>
              <w:autoSpaceDE w:val="0"/>
              <w:autoSpaceDN w:val="0"/>
              <w:adjustRightInd w:val="0"/>
              <w:rPr>
                <w:rFonts w:cs="Calibri"/>
                <w:color w:val="000000"/>
                <w:sz w:val="18"/>
                <w:szCs w:val="22"/>
              </w:rPr>
            </w:pPr>
            <w:r w:rsidRPr="009924EE">
              <w:rPr>
                <w:rFonts w:cs="Calibri"/>
                <w:color w:val="000000"/>
                <w:sz w:val="18"/>
                <w:szCs w:val="22"/>
              </w:rPr>
              <w:t xml:space="preserve">NEMLİ MOP APARATI PALET 5 CM PLASTİK </w:t>
            </w:r>
          </w:p>
        </w:tc>
        <w:tc>
          <w:tcPr>
            <w:tcW w:w="6804" w:type="dxa"/>
          </w:tcPr>
          <w:p w:rsidR="009924EE" w:rsidRPr="009924EE" w:rsidRDefault="009924EE" w:rsidP="009924EE">
            <w:pPr>
              <w:widowControl/>
              <w:autoSpaceDE w:val="0"/>
              <w:autoSpaceDN w:val="0"/>
              <w:adjustRightInd w:val="0"/>
              <w:rPr>
                <w:rFonts w:cs="Calibri"/>
                <w:color w:val="000000"/>
                <w:sz w:val="18"/>
                <w:szCs w:val="22"/>
              </w:rPr>
            </w:pPr>
            <w:r w:rsidRPr="009924EE">
              <w:rPr>
                <w:rFonts w:cs="Calibri"/>
                <w:color w:val="000000"/>
                <w:sz w:val="18"/>
                <w:szCs w:val="22"/>
              </w:rPr>
              <w:t xml:space="preserve">Ölçüleri 50cm lik mopa uyumlu olmalıdır. • mob temizleme bezini kolay takabilme ve kullanım amacına uygun katlanabilir olmalıdır. • kaliteli metalden yapılmış olmalıdır. • aparata sapının kolay takılabilmesi için yivli sistemde olmalıdır. </w:t>
            </w:r>
          </w:p>
        </w:tc>
        <w:tc>
          <w:tcPr>
            <w:tcW w:w="850" w:type="dxa"/>
          </w:tcPr>
          <w:p w:rsidR="009924EE" w:rsidRPr="009924EE" w:rsidRDefault="009924EE" w:rsidP="009924EE">
            <w:pPr>
              <w:autoSpaceDE w:val="0"/>
              <w:autoSpaceDN w:val="0"/>
              <w:rPr>
                <w:sz w:val="22"/>
                <w:szCs w:val="22"/>
                <w:lang w:eastAsia="en-US"/>
              </w:rPr>
            </w:pPr>
            <w:r w:rsidRPr="009924EE">
              <w:rPr>
                <w:sz w:val="22"/>
                <w:szCs w:val="22"/>
                <w:lang w:eastAsia="en-US"/>
              </w:rPr>
              <w:t>Adet</w:t>
            </w:r>
          </w:p>
        </w:tc>
        <w:tc>
          <w:tcPr>
            <w:tcW w:w="1134" w:type="dxa"/>
          </w:tcPr>
          <w:p w:rsidR="009924EE" w:rsidRPr="009924EE" w:rsidRDefault="00C25ADD" w:rsidP="009924EE">
            <w:pPr>
              <w:autoSpaceDE w:val="0"/>
              <w:autoSpaceDN w:val="0"/>
              <w:rPr>
                <w:sz w:val="22"/>
                <w:szCs w:val="22"/>
                <w:lang w:eastAsia="en-US"/>
              </w:rPr>
            </w:pPr>
            <w:r>
              <w:rPr>
                <w:sz w:val="22"/>
                <w:szCs w:val="22"/>
                <w:lang w:eastAsia="en-US"/>
              </w:rPr>
              <w:t xml:space="preserve">    10</w:t>
            </w:r>
          </w:p>
        </w:tc>
      </w:tr>
    </w:tbl>
    <w:p w:rsidR="00127A63" w:rsidRDefault="00127A63" w:rsidP="00B1404A">
      <w:pPr>
        <w:widowControl/>
        <w:spacing w:before="80"/>
        <w:jc w:val="both"/>
        <w:rPr>
          <w:b/>
          <w:szCs w:val="24"/>
        </w:rPr>
      </w:pPr>
    </w:p>
    <w:p w:rsidR="00765CD5" w:rsidRPr="00D0294C" w:rsidRDefault="00211CA1" w:rsidP="00B1404A">
      <w:pPr>
        <w:widowControl/>
        <w:spacing w:before="80"/>
        <w:jc w:val="both"/>
        <w:rPr>
          <w:b/>
          <w:sz w:val="22"/>
          <w:szCs w:val="24"/>
        </w:rPr>
      </w:pPr>
      <w:r>
        <w:rPr>
          <w:b/>
          <w:szCs w:val="24"/>
        </w:rPr>
        <w:t>5</w:t>
      </w:r>
      <w:r w:rsidR="00765CD5" w:rsidRPr="00D0294C">
        <w:rPr>
          <w:b/>
          <w:sz w:val="22"/>
          <w:szCs w:val="24"/>
        </w:rPr>
        <w:t xml:space="preserve">.   </w:t>
      </w:r>
      <w:r w:rsidR="00F206B5" w:rsidRPr="00D0294C">
        <w:rPr>
          <w:b/>
          <w:sz w:val="22"/>
          <w:szCs w:val="24"/>
        </w:rPr>
        <w:t xml:space="preserve"> </w:t>
      </w:r>
      <w:r w:rsidR="00765CD5" w:rsidRPr="00D0294C">
        <w:rPr>
          <w:b/>
          <w:sz w:val="22"/>
          <w:szCs w:val="24"/>
        </w:rPr>
        <w:t>YÜKLENİCİNİN YÜKÜMLÜLÜKLERİ</w:t>
      </w:r>
    </w:p>
    <w:p w:rsidR="006D5C21" w:rsidRPr="00D0294C" w:rsidRDefault="006D5C21" w:rsidP="006D5C21">
      <w:pPr>
        <w:widowControl/>
        <w:numPr>
          <w:ilvl w:val="0"/>
          <w:numId w:val="5"/>
        </w:numPr>
        <w:jc w:val="both"/>
        <w:rPr>
          <w:sz w:val="22"/>
        </w:rPr>
      </w:pPr>
      <w:r w:rsidRPr="00D0294C">
        <w:rPr>
          <w:sz w:val="22"/>
        </w:rPr>
        <w:t>Ürünlerin içinde veya dışında İdarenin izni olmadan herhangi bir kişi ya da kuruma/şirkete ait yazı, damga, görsel vb. yer vermeyecektir.</w:t>
      </w:r>
    </w:p>
    <w:p w:rsidR="006D5C21" w:rsidRPr="00D0294C" w:rsidRDefault="006D5C21" w:rsidP="006D5C21">
      <w:pPr>
        <w:widowControl/>
        <w:numPr>
          <w:ilvl w:val="0"/>
          <w:numId w:val="5"/>
        </w:numPr>
        <w:jc w:val="both"/>
        <w:rPr>
          <w:sz w:val="22"/>
        </w:rPr>
      </w:pPr>
      <w:r w:rsidRPr="00D0294C">
        <w:rPr>
          <w:sz w:val="22"/>
        </w:rPr>
        <w:t>Ürünlerin kalite kontrollerini yapacaktır.</w:t>
      </w:r>
    </w:p>
    <w:p w:rsidR="006D5C21" w:rsidRPr="00D0294C" w:rsidRDefault="006D5C21" w:rsidP="006D5C21">
      <w:pPr>
        <w:widowControl/>
        <w:numPr>
          <w:ilvl w:val="0"/>
          <w:numId w:val="5"/>
        </w:numPr>
        <w:jc w:val="both"/>
        <w:rPr>
          <w:sz w:val="22"/>
        </w:rPr>
      </w:pPr>
      <w:r w:rsidRPr="00D0294C">
        <w:rPr>
          <w:sz w:val="22"/>
        </w:rPr>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6D5C21" w:rsidRPr="00D0294C" w:rsidRDefault="006D5C21" w:rsidP="006D5C21">
      <w:pPr>
        <w:widowControl/>
        <w:numPr>
          <w:ilvl w:val="0"/>
          <w:numId w:val="5"/>
        </w:numPr>
        <w:jc w:val="both"/>
        <w:rPr>
          <w:sz w:val="22"/>
        </w:rPr>
      </w:pPr>
      <w:r w:rsidRPr="00D0294C">
        <w:rPr>
          <w:sz w:val="22"/>
        </w:rPr>
        <w:t xml:space="preserve">Ürünlerin hasarlı, yırtık, kullanılmış gibi kullanıma uygun olmayan durumda olmaları halinde, bu tür ürünleri 3 (üç) </w:t>
      </w:r>
      <w:r w:rsidR="005D22B8" w:rsidRPr="00D0294C">
        <w:rPr>
          <w:sz w:val="22"/>
        </w:rPr>
        <w:t xml:space="preserve">gün </w:t>
      </w:r>
      <w:r w:rsidRPr="00D0294C">
        <w:rPr>
          <w:sz w:val="22"/>
        </w:rPr>
        <w:t>içerisinde teslim alarak, yenilerini verecektir.</w:t>
      </w:r>
    </w:p>
    <w:p w:rsidR="006D5C21" w:rsidRPr="00D0294C" w:rsidRDefault="006D5C21" w:rsidP="006D5C21">
      <w:pPr>
        <w:pStyle w:val="ListeParagraf"/>
        <w:widowControl/>
        <w:numPr>
          <w:ilvl w:val="0"/>
          <w:numId w:val="3"/>
        </w:numPr>
        <w:spacing w:before="80"/>
        <w:ind w:left="426" w:hanging="426"/>
        <w:jc w:val="both"/>
        <w:rPr>
          <w:b/>
          <w:sz w:val="22"/>
          <w:szCs w:val="24"/>
        </w:rPr>
      </w:pPr>
      <w:r w:rsidRPr="00D0294C">
        <w:rPr>
          <w:b/>
          <w:sz w:val="22"/>
          <w:szCs w:val="24"/>
        </w:rPr>
        <w:t>ÜRÜNLERİN TESLİM YERİ</w:t>
      </w:r>
    </w:p>
    <w:p w:rsidR="006D5C21" w:rsidRDefault="006D5C21" w:rsidP="005D22B8">
      <w:pPr>
        <w:widowControl/>
        <w:spacing w:before="80"/>
        <w:ind w:left="426"/>
        <w:jc w:val="both"/>
        <w:rPr>
          <w:sz w:val="22"/>
          <w:szCs w:val="24"/>
        </w:rPr>
      </w:pPr>
      <w:r w:rsidRPr="00D0294C">
        <w:rPr>
          <w:sz w:val="22"/>
          <w:szCs w:val="24"/>
        </w:rPr>
        <w:t>Ürünler, İdaremizin belirleyeceği tarihte, İdaremizin belirleyeceği adrese tam ve eksiksiz olarak teslim edilecektir.</w:t>
      </w:r>
    </w:p>
    <w:p w:rsidR="006D5C21" w:rsidRPr="00D0294C" w:rsidRDefault="006D5C21" w:rsidP="006D5C21">
      <w:pPr>
        <w:pStyle w:val="ListeParagraf"/>
        <w:widowControl/>
        <w:numPr>
          <w:ilvl w:val="0"/>
          <w:numId w:val="3"/>
        </w:numPr>
        <w:spacing w:before="80"/>
        <w:ind w:left="426" w:hanging="426"/>
        <w:jc w:val="both"/>
        <w:rPr>
          <w:b/>
          <w:sz w:val="22"/>
          <w:szCs w:val="24"/>
        </w:rPr>
      </w:pPr>
      <w:r w:rsidRPr="00D0294C">
        <w:rPr>
          <w:b/>
          <w:sz w:val="22"/>
          <w:szCs w:val="24"/>
        </w:rPr>
        <w:t>GİZLİLİK</w:t>
      </w:r>
    </w:p>
    <w:p w:rsidR="006D5C21" w:rsidRPr="00D0294C" w:rsidRDefault="006D5C21" w:rsidP="005D22B8">
      <w:pPr>
        <w:ind w:left="426"/>
        <w:jc w:val="both"/>
        <w:rPr>
          <w:sz w:val="22"/>
          <w:szCs w:val="24"/>
        </w:rPr>
      </w:pPr>
      <w:r w:rsidRPr="00D0294C">
        <w:rPr>
          <w:sz w:val="22"/>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6D5C21" w:rsidRPr="00D0294C" w:rsidRDefault="006D5C21" w:rsidP="006D5C21">
      <w:pPr>
        <w:pStyle w:val="ListeParagraf"/>
        <w:widowControl/>
        <w:numPr>
          <w:ilvl w:val="0"/>
          <w:numId w:val="3"/>
        </w:numPr>
        <w:spacing w:before="80"/>
        <w:ind w:left="426" w:hanging="426"/>
        <w:jc w:val="both"/>
        <w:rPr>
          <w:b/>
          <w:bCs/>
          <w:sz w:val="22"/>
          <w:szCs w:val="24"/>
        </w:rPr>
      </w:pPr>
      <w:r w:rsidRPr="00D0294C">
        <w:rPr>
          <w:b/>
          <w:sz w:val="22"/>
          <w:szCs w:val="24"/>
        </w:rPr>
        <w:t>CEZALAR</w:t>
      </w:r>
    </w:p>
    <w:p w:rsidR="006D5C21" w:rsidRPr="00D0294C" w:rsidRDefault="006D5C21" w:rsidP="005D22B8">
      <w:pPr>
        <w:ind w:left="426"/>
        <w:jc w:val="both"/>
        <w:rPr>
          <w:sz w:val="22"/>
          <w:szCs w:val="24"/>
        </w:rPr>
      </w:pPr>
      <w:r w:rsidRPr="00D0294C">
        <w:rPr>
          <w:sz w:val="22"/>
          <w:szCs w:val="24"/>
        </w:rPr>
        <w:t xml:space="preserve">İsteklinin sorumluluklarını işin süresi içerisinde yerine getirmemesi halinde, sözleşme bedelinin günlük % </w:t>
      </w:r>
      <w:r w:rsidR="00F33BAC" w:rsidRPr="00D0294C">
        <w:rPr>
          <w:sz w:val="22"/>
          <w:szCs w:val="24"/>
        </w:rPr>
        <w:t>0</w:t>
      </w:r>
      <w:r w:rsidR="006A6D0C" w:rsidRPr="00D0294C">
        <w:rPr>
          <w:sz w:val="22"/>
          <w:szCs w:val="24"/>
        </w:rPr>
        <w:t>6 (binde altı</w:t>
      </w:r>
      <w:r w:rsidRPr="00D0294C">
        <w:rPr>
          <w:sz w:val="22"/>
          <w:szCs w:val="24"/>
        </w:rPr>
        <w:t>) oranında ceza uygulanır.</w:t>
      </w:r>
    </w:p>
    <w:p w:rsidR="006D5C21" w:rsidRPr="00D0294C" w:rsidRDefault="006D5C21" w:rsidP="006D5C21">
      <w:pPr>
        <w:pStyle w:val="ListeParagraf"/>
        <w:widowControl/>
        <w:numPr>
          <w:ilvl w:val="0"/>
          <w:numId w:val="3"/>
        </w:numPr>
        <w:spacing w:before="80"/>
        <w:ind w:left="426" w:hanging="426"/>
        <w:jc w:val="both"/>
        <w:rPr>
          <w:b/>
          <w:sz w:val="22"/>
          <w:szCs w:val="24"/>
        </w:rPr>
      </w:pPr>
      <w:r w:rsidRPr="00D0294C">
        <w:rPr>
          <w:b/>
          <w:sz w:val="22"/>
          <w:szCs w:val="24"/>
        </w:rPr>
        <w:t>DİĞER ŞARTLAR</w:t>
      </w:r>
    </w:p>
    <w:p w:rsidR="006D5C21" w:rsidRPr="00D0294C" w:rsidRDefault="006D5C21" w:rsidP="006D5C21">
      <w:pPr>
        <w:pStyle w:val="ListeParagraf2"/>
        <w:numPr>
          <w:ilvl w:val="0"/>
          <w:numId w:val="4"/>
        </w:numPr>
        <w:ind w:left="567" w:hanging="425"/>
        <w:rPr>
          <w:rFonts w:ascii="Times New Roman" w:hAnsi="Times New Roman"/>
          <w:szCs w:val="24"/>
          <w:lang w:eastAsia="tr-TR"/>
        </w:rPr>
      </w:pPr>
      <w:r w:rsidRPr="00D0294C">
        <w:rPr>
          <w:rFonts w:ascii="Times New Roman" w:hAnsi="Times New Roman"/>
          <w:szCs w:val="24"/>
          <w:lang w:eastAsia="tr-TR"/>
        </w:rPr>
        <w:t>Ürünler şartname hükümlerine uygun hazırlandığı görüldükten sonra teslim alınacaktır.</w:t>
      </w:r>
    </w:p>
    <w:p w:rsidR="006D5C21" w:rsidRPr="00D0294C" w:rsidRDefault="006D5C21" w:rsidP="006D5C21">
      <w:pPr>
        <w:widowControl/>
        <w:numPr>
          <w:ilvl w:val="0"/>
          <w:numId w:val="4"/>
        </w:numPr>
        <w:ind w:left="567" w:hanging="425"/>
        <w:jc w:val="both"/>
        <w:rPr>
          <w:sz w:val="22"/>
          <w:szCs w:val="24"/>
        </w:rPr>
      </w:pPr>
      <w:r w:rsidRPr="00D0294C">
        <w:rPr>
          <w:sz w:val="22"/>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6D5C21" w:rsidRPr="00D0294C" w:rsidRDefault="006D5C21" w:rsidP="006D5C21">
      <w:pPr>
        <w:widowControl/>
        <w:numPr>
          <w:ilvl w:val="0"/>
          <w:numId w:val="4"/>
        </w:numPr>
        <w:ind w:left="567" w:hanging="425"/>
        <w:jc w:val="both"/>
        <w:rPr>
          <w:sz w:val="22"/>
          <w:szCs w:val="24"/>
        </w:rPr>
      </w:pPr>
      <w:r w:rsidRPr="00D0294C">
        <w:rPr>
          <w:sz w:val="22"/>
          <w:szCs w:val="24"/>
        </w:rPr>
        <w:t>Ürünlerin yükleme, boşaltma ve nakli esnasında her türlü emniyet önlemini istekli alacaktır.</w:t>
      </w:r>
    </w:p>
    <w:p w:rsidR="006D5C21" w:rsidRPr="00D0294C" w:rsidRDefault="006D5C21" w:rsidP="006D5C21">
      <w:pPr>
        <w:widowControl/>
        <w:numPr>
          <w:ilvl w:val="0"/>
          <w:numId w:val="4"/>
        </w:numPr>
        <w:overflowPunct w:val="0"/>
        <w:autoSpaceDE w:val="0"/>
        <w:autoSpaceDN w:val="0"/>
        <w:adjustRightInd w:val="0"/>
        <w:ind w:left="567" w:hanging="425"/>
        <w:jc w:val="both"/>
        <w:textAlignment w:val="baseline"/>
        <w:rPr>
          <w:sz w:val="22"/>
          <w:szCs w:val="24"/>
        </w:rPr>
      </w:pPr>
      <w:r w:rsidRPr="00D0294C">
        <w:rPr>
          <w:sz w:val="22"/>
          <w:szCs w:val="24"/>
        </w:rPr>
        <w:t xml:space="preserve">İstekli; </w:t>
      </w:r>
      <w:r w:rsidR="009924EE">
        <w:rPr>
          <w:sz w:val="22"/>
        </w:rPr>
        <w:t xml:space="preserve">KAYAPINAR </w:t>
      </w:r>
      <w:r w:rsidR="00D336D5" w:rsidRPr="00D0294C">
        <w:rPr>
          <w:sz w:val="22"/>
        </w:rPr>
        <w:t>FEN LİSESİ</w:t>
      </w:r>
      <w:r w:rsidRPr="00D0294C">
        <w:rPr>
          <w:sz w:val="22"/>
          <w:szCs w:val="24"/>
        </w:rPr>
        <w:t>’ne ait bilgi, belge, fotoğraf ve logoları İdarenin izni olmadan hiçbir yerde kullanamaz.</w:t>
      </w:r>
    </w:p>
    <w:p w:rsidR="006D5C21" w:rsidRPr="00D0294C" w:rsidRDefault="006D5C21" w:rsidP="006D5C21">
      <w:pPr>
        <w:widowControl/>
        <w:numPr>
          <w:ilvl w:val="0"/>
          <w:numId w:val="4"/>
        </w:numPr>
        <w:overflowPunct w:val="0"/>
        <w:autoSpaceDE w:val="0"/>
        <w:autoSpaceDN w:val="0"/>
        <w:adjustRightInd w:val="0"/>
        <w:ind w:left="567" w:hanging="425"/>
        <w:jc w:val="both"/>
        <w:textAlignment w:val="baseline"/>
        <w:rPr>
          <w:sz w:val="22"/>
          <w:szCs w:val="24"/>
        </w:rPr>
      </w:pPr>
      <w:r w:rsidRPr="00D0294C">
        <w:rPr>
          <w:sz w:val="22"/>
          <w:szCs w:val="24"/>
        </w:rPr>
        <w:t xml:space="preserve">Ürünler İdare tarafından </w:t>
      </w:r>
      <w:r w:rsidR="00D0294C" w:rsidRPr="00D0294C">
        <w:rPr>
          <w:sz w:val="22"/>
          <w:szCs w:val="24"/>
        </w:rPr>
        <w:t xml:space="preserve">talep edilmesi halinde </w:t>
      </w:r>
      <w:r w:rsidRPr="00D0294C">
        <w:rPr>
          <w:sz w:val="22"/>
          <w:szCs w:val="24"/>
        </w:rPr>
        <w:t xml:space="preserve"> teslim edilecektir.</w:t>
      </w:r>
    </w:p>
    <w:p w:rsidR="006D5C21" w:rsidRPr="00D0294C" w:rsidRDefault="006D5C21" w:rsidP="006D5C21">
      <w:pPr>
        <w:widowControl/>
        <w:numPr>
          <w:ilvl w:val="0"/>
          <w:numId w:val="4"/>
        </w:numPr>
        <w:overflowPunct w:val="0"/>
        <w:autoSpaceDE w:val="0"/>
        <w:autoSpaceDN w:val="0"/>
        <w:adjustRightInd w:val="0"/>
        <w:ind w:left="567" w:hanging="425"/>
        <w:jc w:val="both"/>
        <w:textAlignment w:val="baseline"/>
        <w:rPr>
          <w:sz w:val="22"/>
          <w:szCs w:val="24"/>
        </w:rPr>
      </w:pPr>
      <w:r w:rsidRPr="00D0294C">
        <w:rPr>
          <w:bCs/>
          <w:sz w:val="22"/>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6D5C21" w:rsidRPr="00D0294C" w:rsidRDefault="006D5C21" w:rsidP="006D5C21">
      <w:pPr>
        <w:widowControl/>
        <w:numPr>
          <w:ilvl w:val="0"/>
          <w:numId w:val="4"/>
        </w:numPr>
        <w:overflowPunct w:val="0"/>
        <w:autoSpaceDE w:val="0"/>
        <w:autoSpaceDN w:val="0"/>
        <w:adjustRightInd w:val="0"/>
        <w:ind w:left="567" w:hanging="425"/>
        <w:jc w:val="both"/>
        <w:textAlignment w:val="baseline"/>
        <w:rPr>
          <w:sz w:val="22"/>
          <w:szCs w:val="24"/>
        </w:rPr>
      </w:pPr>
      <w:r w:rsidRPr="00D0294C">
        <w:rPr>
          <w:sz w:val="22"/>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6D5C21" w:rsidRPr="00D0294C" w:rsidRDefault="006D5C21" w:rsidP="006D5C21">
      <w:pPr>
        <w:widowControl/>
        <w:numPr>
          <w:ilvl w:val="0"/>
          <w:numId w:val="4"/>
        </w:numPr>
        <w:overflowPunct w:val="0"/>
        <w:autoSpaceDE w:val="0"/>
        <w:autoSpaceDN w:val="0"/>
        <w:adjustRightInd w:val="0"/>
        <w:ind w:left="567" w:hanging="425"/>
        <w:jc w:val="both"/>
        <w:textAlignment w:val="baseline"/>
        <w:rPr>
          <w:sz w:val="22"/>
          <w:szCs w:val="24"/>
        </w:rPr>
      </w:pPr>
      <w:r w:rsidRPr="00D0294C">
        <w:rPr>
          <w:sz w:val="22"/>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6D5C21" w:rsidRPr="00D0294C" w:rsidRDefault="006D5C21" w:rsidP="006D5C21">
      <w:pPr>
        <w:widowControl/>
        <w:numPr>
          <w:ilvl w:val="0"/>
          <w:numId w:val="4"/>
        </w:numPr>
        <w:autoSpaceDE w:val="0"/>
        <w:autoSpaceDN w:val="0"/>
        <w:adjustRightInd w:val="0"/>
        <w:ind w:left="567" w:hanging="425"/>
        <w:jc w:val="both"/>
        <w:rPr>
          <w:sz w:val="22"/>
          <w:szCs w:val="24"/>
        </w:rPr>
      </w:pPr>
      <w:r w:rsidRPr="00D0294C">
        <w:rPr>
          <w:sz w:val="22"/>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6D5C21" w:rsidRPr="00D0294C" w:rsidRDefault="006D5C21" w:rsidP="006D5C21">
      <w:pPr>
        <w:widowControl/>
        <w:numPr>
          <w:ilvl w:val="0"/>
          <w:numId w:val="4"/>
        </w:numPr>
        <w:autoSpaceDE w:val="0"/>
        <w:autoSpaceDN w:val="0"/>
        <w:adjustRightInd w:val="0"/>
        <w:ind w:left="567" w:hanging="425"/>
        <w:jc w:val="both"/>
        <w:rPr>
          <w:sz w:val="22"/>
          <w:szCs w:val="24"/>
        </w:rPr>
      </w:pPr>
      <w:r w:rsidRPr="00D0294C">
        <w:rPr>
          <w:sz w:val="22"/>
          <w:szCs w:val="24"/>
        </w:rPr>
        <w:t xml:space="preserve">İstekliler </w:t>
      </w:r>
      <w:r w:rsidR="00D0294C" w:rsidRPr="00D0294C">
        <w:rPr>
          <w:sz w:val="22"/>
          <w:szCs w:val="24"/>
        </w:rPr>
        <w:t>kısmi</w:t>
      </w:r>
      <w:r w:rsidR="006313B6" w:rsidRPr="00D0294C">
        <w:rPr>
          <w:sz w:val="22"/>
          <w:szCs w:val="24"/>
        </w:rPr>
        <w:t xml:space="preserve"> teklif veremeyeceklerdir</w:t>
      </w:r>
      <w:r w:rsidRPr="00D0294C">
        <w:rPr>
          <w:sz w:val="22"/>
          <w:szCs w:val="24"/>
        </w:rPr>
        <w:t>. </w:t>
      </w:r>
    </w:p>
    <w:p w:rsidR="006D5C21" w:rsidRPr="00904B8E" w:rsidRDefault="006D5C21" w:rsidP="006D5C21">
      <w:pPr>
        <w:widowControl/>
        <w:numPr>
          <w:ilvl w:val="0"/>
          <w:numId w:val="4"/>
        </w:numPr>
        <w:autoSpaceDE w:val="0"/>
        <w:autoSpaceDN w:val="0"/>
        <w:adjustRightInd w:val="0"/>
        <w:ind w:left="567" w:hanging="425"/>
        <w:jc w:val="both"/>
      </w:pPr>
      <w:r w:rsidRPr="00D0294C">
        <w:rPr>
          <w:sz w:val="22"/>
          <w:szCs w:val="24"/>
        </w:rPr>
        <w:t>Ürünler İdarece istekliye bildirilen adetlerde paketlenerek, paket içerikleri ve adetleri ambalajların dört tarafına yapıştırılacak etiketlerle belirtilecektir</w:t>
      </w:r>
      <w:r w:rsidRPr="00904B8E">
        <w:rPr>
          <w:szCs w:val="24"/>
        </w:rPr>
        <w:t>.</w:t>
      </w:r>
    </w:p>
    <w:p w:rsidR="00AA7DBA" w:rsidRDefault="00AA7DBA" w:rsidP="00AA7DBA">
      <w:pPr>
        <w:widowControl/>
        <w:rPr>
          <w:rFonts w:ascii="Calibri" w:eastAsia="Calibri" w:hAnsi="Calibri"/>
          <w:b/>
          <w:sz w:val="22"/>
          <w:szCs w:val="22"/>
          <w:lang w:eastAsia="en-US"/>
        </w:rPr>
      </w:pPr>
    </w:p>
    <w:p w:rsidR="00AA7DBA" w:rsidRPr="00AA7DBA" w:rsidRDefault="00CD5297" w:rsidP="00AA7DBA">
      <w:pPr>
        <w:widowControl/>
        <w:rPr>
          <w:rFonts w:ascii="Calibri" w:eastAsia="Calibri" w:hAnsi="Calibri"/>
          <w:b/>
          <w:sz w:val="22"/>
          <w:szCs w:val="22"/>
          <w:lang w:eastAsia="en-US"/>
        </w:rPr>
      </w:pPr>
      <w:r>
        <w:rPr>
          <w:rFonts w:ascii="Calibri" w:eastAsia="Calibri" w:hAnsi="Calibri"/>
          <w:b/>
          <w:sz w:val="22"/>
          <w:szCs w:val="22"/>
          <w:lang w:eastAsia="en-US"/>
        </w:rPr>
        <w:t xml:space="preserve">             </w:t>
      </w:r>
      <w:r w:rsidR="00AA7DBA" w:rsidRPr="00AA7DBA">
        <w:rPr>
          <w:rFonts w:ascii="Calibri" w:eastAsia="Calibri" w:hAnsi="Calibri"/>
          <w:b/>
          <w:sz w:val="22"/>
          <w:szCs w:val="22"/>
          <w:lang w:eastAsia="en-US"/>
        </w:rPr>
        <w:t xml:space="preserve">İDARE </w:t>
      </w:r>
      <w:r w:rsidR="00AA7DBA" w:rsidRPr="00AA7DBA">
        <w:rPr>
          <w:rFonts w:ascii="Calibri" w:eastAsia="Calibri" w:hAnsi="Calibri"/>
          <w:b/>
          <w:sz w:val="22"/>
          <w:szCs w:val="22"/>
          <w:lang w:eastAsia="en-US"/>
        </w:rPr>
        <w:tab/>
      </w:r>
      <w:r w:rsidR="00AA7DBA" w:rsidRPr="00AA7DBA">
        <w:rPr>
          <w:rFonts w:ascii="Calibri" w:eastAsia="Calibri" w:hAnsi="Calibri"/>
          <w:b/>
          <w:sz w:val="22"/>
          <w:szCs w:val="22"/>
          <w:lang w:eastAsia="en-US"/>
        </w:rPr>
        <w:tab/>
      </w:r>
      <w:r w:rsidR="00AA7DBA" w:rsidRPr="00AA7DBA">
        <w:rPr>
          <w:rFonts w:ascii="Calibri" w:eastAsia="Calibri" w:hAnsi="Calibri"/>
          <w:b/>
          <w:sz w:val="22"/>
          <w:szCs w:val="22"/>
          <w:lang w:eastAsia="en-US"/>
        </w:rPr>
        <w:tab/>
      </w:r>
      <w:r w:rsidR="00AA7DBA" w:rsidRPr="00AA7DBA">
        <w:rPr>
          <w:rFonts w:ascii="Calibri" w:eastAsia="Calibri" w:hAnsi="Calibri"/>
          <w:b/>
          <w:sz w:val="22"/>
          <w:szCs w:val="22"/>
          <w:lang w:eastAsia="en-US"/>
        </w:rPr>
        <w:tab/>
      </w:r>
      <w:r w:rsidR="00AA7DBA" w:rsidRPr="00AA7DBA">
        <w:rPr>
          <w:rFonts w:ascii="Calibri" w:eastAsia="Calibri" w:hAnsi="Calibri"/>
          <w:b/>
          <w:sz w:val="22"/>
          <w:szCs w:val="22"/>
          <w:lang w:eastAsia="en-US"/>
        </w:rPr>
        <w:tab/>
        <w:t xml:space="preserve">                                              </w:t>
      </w:r>
      <w:r w:rsidR="00AA7DBA" w:rsidRPr="00AA7DBA">
        <w:rPr>
          <w:rFonts w:ascii="Calibri" w:eastAsia="Calibri" w:hAnsi="Calibri"/>
          <w:b/>
          <w:sz w:val="22"/>
          <w:szCs w:val="22"/>
          <w:lang w:eastAsia="en-US"/>
        </w:rPr>
        <w:tab/>
        <w:t xml:space="preserve">YÜKLENİCİ FİRMA      </w:t>
      </w:r>
    </w:p>
    <w:p w:rsidR="00AA7DBA" w:rsidRPr="00AA7DBA" w:rsidRDefault="009924EE" w:rsidP="00AA7DBA">
      <w:pPr>
        <w:widowControl/>
        <w:rPr>
          <w:rFonts w:ascii="Calibri" w:eastAsia="Calibri" w:hAnsi="Calibri"/>
          <w:b/>
          <w:sz w:val="22"/>
          <w:szCs w:val="22"/>
          <w:lang w:eastAsia="en-US"/>
        </w:rPr>
      </w:pPr>
      <w:r>
        <w:rPr>
          <w:rFonts w:ascii="Calibri" w:eastAsia="Calibri" w:hAnsi="Calibri"/>
          <w:b/>
          <w:sz w:val="22"/>
          <w:szCs w:val="22"/>
          <w:lang w:eastAsia="en-US"/>
        </w:rPr>
        <w:t xml:space="preserve">      Serpil AĞAÇ</w:t>
      </w:r>
    </w:p>
    <w:p w:rsidR="00CD5297" w:rsidRDefault="009924EE" w:rsidP="00AA7DBA">
      <w:pPr>
        <w:widowControl/>
        <w:rPr>
          <w:rFonts w:ascii="Calibri" w:eastAsia="Calibri" w:hAnsi="Calibri"/>
          <w:b/>
          <w:sz w:val="22"/>
          <w:szCs w:val="22"/>
          <w:lang w:eastAsia="en-US"/>
        </w:rPr>
      </w:pPr>
      <w:r>
        <w:rPr>
          <w:rFonts w:ascii="Calibri" w:eastAsia="Calibri" w:hAnsi="Calibri"/>
          <w:b/>
          <w:sz w:val="22"/>
          <w:szCs w:val="22"/>
          <w:lang w:eastAsia="en-US"/>
        </w:rPr>
        <w:t>Müdür Y</w:t>
      </w:r>
      <w:r w:rsidR="00AA7DBA" w:rsidRPr="00AA7DBA">
        <w:rPr>
          <w:rFonts w:ascii="Calibri" w:eastAsia="Calibri" w:hAnsi="Calibri"/>
          <w:b/>
          <w:sz w:val="22"/>
          <w:szCs w:val="22"/>
          <w:lang w:eastAsia="en-US"/>
        </w:rPr>
        <w:t>ardımcısı</w:t>
      </w:r>
      <w:r w:rsidR="00AA7DBA" w:rsidRPr="00AA7DBA">
        <w:rPr>
          <w:rFonts w:ascii="Calibri" w:eastAsia="Calibri" w:hAnsi="Calibri"/>
          <w:b/>
          <w:sz w:val="22"/>
          <w:szCs w:val="22"/>
          <w:lang w:eastAsia="en-US"/>
        </w:rPr>
        <w:tab/>
      </w:r>
    </w:p>
    <w:p w:rsidR="00CD5297" w:rsidRDefault="00CD5297" w:rsidP="00AA7DBA">
      <w:pPr>
        <w:widowControl/>
        <w:rPr>
          <w:rFonts w:ascii="Calibri" w:eastAsia="Calibri" w:hAnsi="Calibri"/>
          <w:b/>
          <w:sz w:val="22"/>
          <w:szCs w:val="22"/>
          <w:lang w:eastAsia="en-US"/>
        </w:rPr>
      </w:pPr>
    </w:p>
    <w:p w:rsidR="00AA7DBA" w:rsidRPr="00AA7DBA" w:rsidRDefault="00AA7DBA" w:rsidP="00AA7DBA">
      <w:pPr>
        <w:widowControl/>
        <w:rPr>
          <w:rFonts w:ascii="Calibri" w:eastAsia="Calibri" w:hAnsi="Calibri"/>
          <w:b/>
          <w:sz w:val="22"/>
          <w:szCs w:val="22"/>
          <w:lang w:eastAsia="en-US"/>
        </w:rPr>
      </w:pPr>
    </w:p>
    <w:p w:rsidR="00AA7DBA" w:rsidRPr="00AA7DBA" w:rsidRDefault="00AA7DBA" w:rsidP="00AA7DBA">
      <w:pPr>
        <w:widowControl/>
        <w:rPr>
          <w:rFonts w:ascii="Calibri" w:eastAsia="Calibri" w:hAnsi="Calibri"/>
          <w:b/>
          <w:sz w:val="22"/>
          <w:szCs w:val="22"/>
          <w:lang w:eastAsia="en-US"/>
        </w:rPr>
      </w:pPr>
      <w:r w:rsidRPr="00AA7DBA">
        <w:rPr>
          <w:rFonts w:ascii="Calibri" w:eastAsia="Calibri" w:hAnsi="Calibri"/>
          <w:b/>
          <w:sz w:val="22"/>
          <w:szCs w:val="22"/>
          <w:lang w:eastAsia="en-US"/>
        </w:rPr>
        <w:tab/>
      </w:r>
      <w:r w:rsidRPr="00AA7DBA">
        <w:rPr>
          <w:rFonts w:ascii="Calibri" w:eastAsia="Calibri" w:hAnsi="Calibri"/>
          <w:b/>
          <w:sz w:val="22"/>
          <w:szCs w:val="22"/>
          <w:lang w:eastAsia="en-US"/>
        </w:rPr>
        <w:tab/>
      </w:r>
      <w:r w:rsidRPr="00AA7DBA">
        <w:rPr>
          <w:rFonts w:ascii="Calibri" w:eastAsia="Calibri" w:hAnsi="Calibri"/>
          <w:b/>
          <w:sz w:val="22"/>
          <w:szCs w:val="22"/>
          <w:lang w:eastAsia="en-US"/>
        </w:rPr>
        <w:tab/>
      </w:r>
      <w:r w:rsidRPr="00AA7DBA">
        <w:rPr>
          <w:rFonts w:ascii="Calibri" w:eastAsia="Calibri" w:hAnsi="Calibri"/>
          <w:b/>
          <w:sz w:val="22"/>
          <w:szCs w:val="22"/>
          <w:lang w:eastAsia="en-US"/>
        </w:rPr>
        <w:tab/>
      </w:r>
      <w:r w:rsidRPr="00AA7DBA">
        <w:rPr>
          <w:rFonts w:ascii="Calibri" w:eastAsia="Calibri" w:hAnsi="Calibri"/>
          <w:b/>
          <w:sz w:val="22"/>
          <w:szCs w:val="22"/>
          <w:lang w:eastAsia="en-US"/>
        </w:rPr>
        <w:tab/>
      </w:r>
    </w:p>
    <w:p w:rsidR="00AA7DBA" w:rsidRPr="00AA7DBA" w:rsidRDefault="00AA7DBA" w:rsidP="00AA7DBA">
      <w:pPr>
        <w:widowControl/>
        <w:jc w:val="center"/>
        <w:rPr>
          <w:rFonts w:ascii="Calibri" w:eastAsia="Calibri" w:hAnsi="Calibri"/>
          <w:b/>
          <w:sz w:val="22"/>
          <w:szCs w:val="22"/>
          <w:lang w:eastAsia="en-US"/>
        </w:rPr>
      </w:pPr>
      <w:r w:rsidRPr="00AA7DBA">
        <w:rPr>
          <w:rFonts w:ascii="Calibri" w:eastAsia="Calibri" w:hAnsi="Calibri"/>
          <w:b/>
          <w:sz w:val="22"/>
          <w:szCs w:val="22"/>
          <w:lang w:eastAsia="en-US"/>
        </w:rPr>
        <w:t>UYGUNDUR</w:t>
      </w:r>
    </w:p>
    <w:p w:rsidR="00AA7DBA" w:rsidRPr="00AA7DBA" w:rsidRDefault="009924EE" w:rsidP="00AA7DBA">
      <w:pPr>
        <w:widowControl/>
        <w:jc w:val="center"/>
        <w:rPr>
          <w:rFonts w:ascii="Calibri" w:eastAsia="Calibri" w:hAnsi="Calibri"/>
          <w:b/>
          <w:sz w:val="22"/>
          <w:szCs w:val="22"/>
          <w:lang w:eastAsia="en-US"/>
        </w:rPr>
      </w:pPr>
      <w:r>
        <w:rPr>
          <w:rFonts w:ascii="Calibri" w:eastAsia="Calibri" w:hAnsi="Calibri"/>
          <w:b/>
          <w:sz w:val="22"/>
          <w:szCs w:val="22"/>
          <w:lang w:eastAsia="en-US"/>
        </w:rPr>
        <w:t>10</w:t>
      </w:r>
      <w:r w:rsidR="006A6352">
        <w:rPr>
          <w:rFonts w:ascii="Calibri" w:eastAsia="Calibri" w:hAnsi="Calibri"/>
          <w:b/>
          <w:sz w:val="22"/>
          <w:szCs w:val="22"/>
          <w:lang w:eastAsia="en-US"/>
        </w:rPr>
        <w:t>/10/2024</w:t>
      </w:r>
    </w:p>
    <w:p w:rsidR="00AA7DBA" w:rsidRPr="00AA7DBA" w:rsidRDefault="009924EE" w:rsidP="00AA7DBA">
      <w:pPr>
        <w:widowControl/>
        <w:jc w:val="center"/>
        <w:rPr>
          <w:rFonts w:ascii="Calibri" w:eastAsia="Calibri" w:hAnsi="Calibri"/>
          <w:b/>
          <w:sz w:val="22"/>
          <w:szCs w:val="22"/>
          <w:lang w:eastAsia="en-US"/>
        </w:rPr>
      </w:pPr>
      <w:r>
        <w:rPr>
          <w:rFonts w:ascii="Calibri" w:eastAsia="Calibri" w:hAnsi="Calibri"/>
          <w:b/>
          <w:sz w:val="22"/>
          <w:szCs w:val="22"/>
          <w:lang w:eastAsia="en-US"/>
        </w:rPr>
        <w:t>Mehmet YALÇIN</w:t>
      </w:r>
    </w:p>
    <w:p w:rsidR="00AA7DBA" w:rsidRPr="00AA7DBA" w:rsidRDefault="00AA7DBA" w:rsidP="00AA7DBA">
      <w:pPr>
        <w:widowControl/>
        <w:jc w:val="center"/>
        <w:rPr>
          <w:rFonts w:ascii="Calibri" w:eastAsia="Calibri" w:hAnsi="Calibri"/>
          <w:b/>
          <w:sz w:val="22"/>
          <w:szCs w:val="22"/>
          <w:lang w:eastAsia="en-US"/>
        </w:rPr>
      </w:pPr>
      <w:r w:rsidRPr="00AA7DBA">
        <w:rPr>
          <w:rFonts w:ascii="Calibri" w:eastAsia="Calibri" w:hAnsi="Calibri"/>
          <w:b/>
          <w:sz w:val="22"/>
          <w:szCs w:val="22"/>
          <w:lang w:eastAsia="en-US"/>
        </w:rPr>
        <w:t>Okul Müdürü</w:t>
      </w:r>
    </w:p>
    <w:p w:rsidR="001A152E" w:rsidRPr="00EB7AC2" w:rsidRDefault="001A152E" w:rsidP="006D5C21">
      <w:pPr>
        <w:widowControl/>
        <w:jc w:val="both"/>
        <w:rPr>
          <w:b/>
          <w:bCs/>
          <w:szCs w:val="24"/>
        </w:rPr>
      </w:pPr>
    </w:p>
    <w:sectPr w:rsidR="001A152E" w:rsidRPr="00EB7AC2" w:rsidSect="006A6352">
      <w:headerReference w:type="default" r:id="rId10"/>
      <w:footerReference w:type="default" r:id="rId11"/>
      <w:footerReference w:type="first" r:id="rId12"/>
      <w:pgSz w:w="11906" w:h="16838" w:code="9"/>
      <w:pgMar w:top="709" w:right="1276" w:bottom="284"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93B" w:rsidRDefault="00E4093B">
      <w:r>
        <w:separator/>
      </w:r>
    </w:p>
  </w:endnote>
  <w:endnote w:type="continuationSeparator" w:id="0">
    <w:p w:rsidR="00E4093B" w:rsidRDefault="00E4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imes New Roman TUR">
    <w:altName w:val="Times"/>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docPartObj>
        <w:docPartGallery w:val="Page Numbers (Bottom of Page)"/>
        <w:docPartUnique/>
      </w:docPartObj>
    </w:sdtPr>
    <w:sdtEndPr/>
    <w:sdtContent>
      <w:p w:rsidR="004F1B17" w:rsidRDefault="004F1B17">
        <w:pPr>
          <w:pStyle w:val="Altbilgi"/>
          <w:jc w:val="center"/>
        </w:pPr>
        <w:r>
          <w:fldChar w:fldCharType="begin"/>
        </w:r>
        <w:r>
          <w:instrText>PAGE   \* MERGEFORMAT</w:instrText>
        </w:r>
        <w:r>
          <w:fldChar w:fldCharType="separate"/>
        </w:r>
        <w:r w:rsidR="00E4093B">
          <w:rPr>
            <w:noProof/>
          </w:rPr>
          <w:t>1</w:t>
        </w:r>
        <w:r>
          <w:fldChar w:fldCharType="end"/>
        </w:r>
      </w:p>
    </w:sdtContent>
  </w:sdt>
  <w:p w:rsidR="004F1B17" w:rsidRDefault="004F1B1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93B" w:rsidRDefault="00E4093B">
      <w:r>
        <w:separator/>
      </w:r>
    </w:p>
  </w:footnote>
  <w:footnote w:type="continuationSeparator" w:id="0">
    <w:p w:rsidR="00E4093B" w:rsidRDefault="00E40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247339" w:rsidP="00247339">
    <w:pPr>
      <w:pStyle w:val="stbilgi"/>
      <w:tabs>
        <w:tab w:val="clear" w:pos="4536"/>
        <w:tab w:val="clear" w:pos="9072"/>
        <w:tab w:val="left" w:pos="1376"/>
        <w:tab w:val="left" w:pos="64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nsid w:val="1148231A"/>
    <w:multiLevelType w:val="multilevel"/>
    <w:tmpl w:val="11482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24A73C9"/>
    <w:multiLevelType w:val="multilevel"/>
    <w:tmpl w:val="324A73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4C4082C"/>
    <w:multiLevelType w:val="multilevel"/>
    <w:tmpl w:val="34C40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3C272E9"/>
    <w:multiLevelType w:val="multilevel"/>
    <w:tmpl w:val="53C27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7935DFD"/>
    <w:multiLevelType w:val="multilevel"/>
    <w:tmpl w:val="57935DFD"/>
    <w:lvl w:ilvl="0">
      <w:start w:val="1"/>
      <w:numFmt w:val="bullet"/>
      <w:lvlText w:val=""/>
      <w:lvlJc w:val="left"/>
      <w:pPr>
        <w:tabs>
          <w:tab w:val="left" w:pos="720"/>
        </w:tabs>
        <w:ind w:left="720" w:hanging="360"/>
      </w:pPr>
      <w:rPr>
        <w:rFonts w:ascii="Symbol" w:hAnsi="Symbol" w:hint="default"/>
        <w:b w:val="0"/>
      </w:rPr>
    </w:lvl>
    <w:lvl w:ilvl="1">
      <w:start w:val="1"/>
      <w:numFmt w:val="decimal"/>
      <w:lvlText w:val="%2."/>
      <w:lvlJc w:val="left"/>
      <w:pPr>
        <w:ind w:left="1440" w:hanging="360"/>
      </w:pPr>
      <w:rPr>
        <w:rFonts w:ascii="Times New Roman" w:hAnsi="Times New Roman" w:cs="Times New Roman" w:hint="default"/>
      </w:rPr>
    </w:lvl>
    <w:lvl w:ilvl="2">
      <w:start w:val="1"/>
      <w:numFmt w:val="lowerLetter"/>
      <w:lvlText w:val="%3)"/>
      <w:lvlJc w:val="left"/>
      <w:pPr>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lowerLetter"/>
      <w:lvlText w:val="%5."/>
      <w:lvlJc w:val="left"/>
      <w:pPr>
        <w:tabs>
          <w:tab w:val="left" w:pos="3600"/>
        </w:tabs>
        <w:ind w:left="3600" w:hanging="360"/>
      </w:pPr>
      <w:rPr>
        <w:rFonts w:ascii="Times New Roman" w:hAnsi="Times New Roman" w:cs="Times New Roman" w:hint="default"/>
      </w:rPr>
    </w:lvl>
    <w:lvl w:ilvl="5">
      <w:start w:val="1"/>
      <w:numFmt w:val="lowerRoman"/>
      <w:lvlText w:val="%6."/>
      <w:lvlJc w:val="righ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lowerLetter"/>
      <w:lvlText w:val="%8."/>
      <w:lvlJc w:val="left"/>
      <w:pPr>
        <w:tabs>
          <w:tab w:val="left" w:pos="5760"/>
        </w:tabs>
        <w:ind w:left="5760" w:hanging="360"/>
      </w:pPr>
      <w:rPr>
        <w:rFonts w:ascii="Times New Roman" w:hAnsi="Times New Roman" w:cs="Times New Roman" w:hint="default"/>
      </w:rPr>
    </w:lvl>
    <w:lvl w:ilvl="8">
      <w:start w:val="1"/>
      <w:numFmt w:val="lowerRoman"/>
      <w:lvlText w:val="%9."/>
      <w:lvlJc w:val="right"/>
      <w:pPr>
        <w:tabs>
          <w:tab w:val="left" w:pos="6480"/>
        </w:tabs>
        <w:ind w:left="6480" w:hanging="360"/>
      </w:pPr>
      <w:rPr>
        <w:rFonts w:ascii="Times New Roman" w:hAnsi="Times New Roman" w:cs="Times New Roman" w:hint="default"/>
      </w:rPr>
    </w:lvl>
  </w:abstractNum>
  <w:abstractNum w:abstractNumId="10">
    <w:nsid w:val="5D315B78"/>
    <w:multiLevelType w:val="multilevel"/>
    <w:tmpl w:val="5D315B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E5C3C80"/>
    <w:multiLevelType w:val="multilevel"/>
    <w:tmpl w:val="5E5C3C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2C6A9F"/>
    <w:multiLevelType w:val="hybridMultilevel"/>
    <w:tmpl w:val="25F0C4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0A2447E"/>
    <w:multiLevelType w:val="multilevel"/>
    <w:tmpl w:val="70A244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66A1C3C"/>
    <w:multiLevelType w:val="multilevel"/>
    <w:tmpl w:val="766A1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2"/>
  </w:num>
  <w:num w:numId="5">
    <w:abstractNumId w:val="15"/>
  </w:num>
  <w:num w:numId="6">
    <w:abstractNumId w:val="8"/>
  </w:num>
  <w:num w:numId="7">
    <w:abstractNumId w:val="1"/>
  </w:num>
  <w:num w:numId="8">
    <w:abstractNumId w:val="4"/>
  </w:num>
  <w:num w:numId="9">
    <w:abstractNumId w:val="14"/>
  </w:num>
  <w:num w:numId="10">
    <w:abstractNumId w:val="7"/>
  </w:num>
  <w:num w:numId="11">
    <w:abstractNumId w:val="13"/>
  </w:num>
  <w:num w:numId="12">
    <w:abstractNumId w:val="3"/>
  </w:num>
  <w:num w:numId="13">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defaultTabStop w:val="737"/>
  <w:hyphenationZone w:val="425"/>
  <w:doNotHyphenateCaps/>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3810"/>
    <w:rsid w:val="00007477"/>
    <w:rsid w:val="00007787"/>
    <w:rsid w:val="00010F54"/>
    <w:rsid w:val="0002554F"/>
    <w:rsid w:val="000268F0"/>
    <w:rsid w:val="00033169"/>
    <w:rsid w:val="00035989"/>
    <w:rsid w:val="00042936"/>
    <w:rsid w:val="00043CAE"/>
    <w:rsid w:val="00046092"/>
    <w:rsid w:val="00060A66"/>
    <w:rsid w:val="00060AD6"/>
    <w:rsid w:val="00063BC2"/>
    <w:rsid w:val="00071911"/>
    <w:rsid w:val="00072605"/>
    <w:rsid w:val="0007323A"/>
    <w:rsid w:val="00075426"/>
    <w:rsid w:val="00084E30"/>
    <w:rsid w:val="00086D72"/>
    <w:rsid w:val="000870C1"/>
    <w:rsid w:val="000905A8"/>
    <w:rsid w:val="000934AD"/>
    <w:rsid w:val="000939A5"/>
    <w:rsid w:val="000A42CC"/>
    <w:rsid w:val="000B7777"/>
    <w:rsid w:val="000C2180"/>
    <w:rsid w:val="000C7209"/>
    <w:rsid w:val="000C7D5C"/>
    <w:rsid w:val="000C7FAA"/>
    <w:rsid w:val="000D34D7"/>
    <w:rsid w:val="000D5B26"/>
    <w:rsid w:val="000D6BB7"/>
    <w:rsid w:val="000E3DFA"/>
    <w:rsid w:val="000E634A"/>
    <w:rsid w:val="000F4423"/>
    <w:rsid w:val="000F5C99"/>
    <w:rsid w:val="00101610"/>
    <w:rsid w:val="001150FE"/>
    <w:rsid w:val="00117E16"/>
    <w:rsid w:val="00126946"/>
    <w:rsid w:val="00126F8B"/>
    <w:rsid w:val="00127A63"/>
    <w:rsid w:val="00140E52"/>
    <w:rsid w:val="001444BB"/>
    <w:rsid w:val="00144EDF"/>
    <w:rsid w:val="00154E0C"/>
    <w:rsid w:val="00160E69"/>
    <w:rsid w:val="001632CD"/>
    <w:rsid w:val="00163B43"/>
    <w:rsid w:val="0016680B"/>
    <w:rsid w:val="001732C2"/>
    <w:rsid w:val="001737DD"/>
    <w:rsid w:val="00181083"/>
    <w:rsid w:val="00182843"/>
    <w:rsid w:val="00185B1B"/>
    <w:rsid w:val="0018742D"/>
    <w:rsid w:val="00190CEE"/>
    <w:rsid w:val="00192C74"/>
    <w:rsid w:val="001938CB"/>
    <w:rsid w:val="001A152E"/>
    <w:rsid w:val="001A2E97"/>
    <w:rsid w:val="001A43E4"/>
    <w:rsid w:val="001B4023"/>
    <w:rsid w:val="001B6DF5"/>
    <w:rsid w:val="001C0F00"/>
    <w:rsid w:val="001C373C"/>
    <w:rsid w:val="001D03AC"/>
    <w:rsid w:val="001D1772"/>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24EA5"/>
    <w:rsid w:val="00233F18"/>
    <w:rsid w:val="00241C52"/>
    <w:rsid w:val="002423F1"/>
    <w:rsid w:val="00247339"/>
    <w:rsid w:val="00254C27"/>
    <w:rsid w:val="00263A8F"/>
    <w:rsid w:val="002640F4"/>
    <w:rsid w:val="00264DE2"/>
    <w:rsid w:val="0026538C"/>
    <w:rsid w:val="00282FF0"/>
    <w:rsid w:val="00283678"/>
    <w:rsid w:val="002846F1"/>
    <w:rsid w:val="00285632"/>
    <w:rsid w:val="00286669"/>
    <w:rsid w:val="00286814"/>
    <w:rsid w:val="00294B50"/>
    <w:rsid w:val="00295374"/>
    <w:rsid w:val="00295F7F"/>
    <w:rsid w:val="0029751E"/>
    <w:rsid w:val="002A3858"/>
    <w:rsid w:val="002A51D0"/>
    <w:rsid w:val="002B1DBC"/>
    <w:rsid w:val="002C1C7C"/>
    <w:rsid w:val="002D478A"/>
    <w:rsid w:val="002D4AB3"/>
    <w:rsid w:val="002E5AB1"/>
    <w:rsid w:val="002F1902"/>
    <w:rsid w:val="002F6197"/>
    <w:rsid w:val="002F6EAD"/>
    <w:rsid w:val="00311DD2"/>
    <w:rsid w:val="003173D7"/>
    <w:rsid w:val="00322A01"/>
    <w:rsid w:val="00322E91"/>
    <w:rsid w:val="00324E51"/>
    <w:rsid w:val="00325059"/>
    <w:rsid w:val="00332FE7"/>
    <w:rsid w:val="00341001"/>
    <w:rsid w:val="00341925"/>
    <w:rsid w:val="00341F67"/>
    <w:rsid w:val="00342264"/>
    <w:rsid w:val="0034561D"/>
    <w:rsid w:val="00350EBB"/>
    <w:rsid w:val="00355916"/>
    <w:rsid w:val="0036450B"/>
    <w:rsid w:val="0037184E"/>
    <w:rsid w:val="00374466"/>
    <w:rsid w:val="00374AA6"/>
    <w:rsid w:val="00375F19"/>
    <w:rsid w:val="00376C0A"/>
    <w:rsid w:val="00383F68"/>
    <w:rsid w:val="0038760E"/>
    <w:rsid w:val="00392A27"/>
    <w:rsid w:val="003A20B5"/>
    <w:rsid w:val="003B38AB"/>
    <w:rsid w:val="003B469D"/>
    <w:rsid w:val="003C1858"/>
    <w:rsid w:val="003C5182"/>
    <w:rsid w:val="003D0AFE"/>
    <w:rsid w:val="003D13E2"/>
    <w:rsid w:val="003E0D7E"/>
    <w:rsid w:val="003F3670"/>
    <w:rsid w:val="004033A7"/>
    <w:rsid w:val="0040423C"/>
    <w:rsid w:val="0041097E"/>
    <w:rsid w:val="00415761"/>
    <w:rsid w:val="004263B9"/>
    <w:rsid w:val="0043060C"/>
    <w:rsid w:val="004328FD"/>
    <w:rsid w:val="004426C1"/>
    <w:rsid w:val="00446D40"/>
    <w:rsid w:val="0045164D"/>
    <w:rsid w:val="00452516"/>
    <w:rsid w:val="0045589E"/>
    <w:rsid w:val="00457FA8"/>
    <w:rsid w:val="00492D77"/>
    <w:rsid w:val="004949BD"/>
    <w:rsid w:val="0049681B"/>
    <w:rsid w:val="004A2A92"/>
    <w:rsid w:val="004A2F63"/>
    <w:rsid w:val="004C1C03"/>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33289"/>
    <w:rsid w:val="00533E24"/>
    <w:rsid w:val="005452DF"/>
    <w:rsid w:val="00550D71"/>
    <w:rsid w:val="005511E9"/>
    <w:rsid w:val="00551F86"/>
    <w:rsid w:val="00553C77"/>
    <w:rsid w:val="00567DB9"/>
    <w:rsid w:val="00580D53"/>
    <w:rsid w:val="00581940"/>
    <w:rsid w:val="00586679"/>
    <w:rsid w:val="0058774D"/>
    <w:rsid w:val="00590B79"/>
    <w:rsid w:val="00596536"/>
    <w:rsid w:val="005A06FC"/>
    <w:rsid w:val="005B38A1"/>
    <w:rsid w:val="005C01DE"/>
    <w:rsid w:val="005C683A"/>
    <w:rsid w:val="005C7ECE"/>
    <w:rsid w:val="005D1053"/>
    <w:rsid w:val="005D1370"/>
    <w:rsid w:val="005D22B8"/>
    <w:rsid w:val="005D2EF6"/>
    <w:rsid w:val="005D612B"/>
    <w:rsid w:val="005D77D5"/>
    <w:rsid w:val="005E2A6F"/>
    <w:rsid w:val="005E576F"/>
    <w:rsid w:val="005E703C"/>
    <w:rsid w:val="006111E7"/>
    <w:rsid w:val="0062391F"/>
    <w:rsid w:val="006313B6"/>
    <w:rsid w:val="006323EA"/>
    <w:rsid w:val="0063756F"/>
    <w:rsid w:val="006409F8"/>
    <w:rsid w:val="00643F4E"/>
    <w:rsid w:val="0064442C"/>
    <w:rsid w:val="00646305"/>
    <w:rsid w:val="00651452"/>
    <w:rsid w:val="006514C5"/>
    <w:rsid w:val="00652C93"/>
    <w:rsid w:val="00654836"/>
    <w:rsid w:val="00654957"/>
    <w:rsid w:val="0065652E"/>
    <w:rsid w:val="006606F3"/>
    <w:rsid w:val="00661596"/>
    <w:rsid w:val="00662C7E"/>
    <w:rsid w:val="00671542"/>
    <w:rsid w:val="00675E79"/>
    <w:rsid w:val="0068243F"/>
    <w:rsid w:val="00685760"/>
    <w:rsid w:val="00686E5D"/>
    <w:rsid w:val="00686F70"/>
    <w:rsid w:val="00694B18"/>
    <w:rsid w:val="006A6352"/>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5D4B"/>
    <w:rsid w:val="00720BBD"/>
    <w:rsid w:val="00722281"/>
    <w:rsid w:val="00726455"/>
    <w:rsid w:val="00744F23"/>
    <w:rsid w:val="007517E3"/>
    <w:rsid w:val="00755A61"/>
    <w:rsid w:val="00760836"/>
    <w:rsid w:val="00765CD5"/>
    <w:rsid w:val="00775148"/>
    <w:rsid w:val="00776901"/>
    <w:rsid w:val="00782AD2"/>
    <w:rsid w:val="00786880"/>
    <w:rsid w:val="0079593E"/>
    <w:rsid w:val="00797E19"/>
    <w:rsid w:val="007A45E5"/>
    <w:rsid w:val="007A6210"/>
    <w:rsid w:val="007B725F"/>
    <w:rsid w:val="007C188D"/>
    <w:rsid w:val="007C2E01"/>
    <w:rsid w:val="007D3AA7"/>
    <w:rsid w:val="007D4DAE"/>
    <w:rsid w:val="007E3993"/>
    <w:rsid w:val="007E5FC2"/>
    <w:rsid w:val="007F0ADA"/>
    <w:rsid w:val="007F1F60"/>
    <w:rsid w:val="008009D8"/>
    <w:rsid w:val="00841760"/>
    <w:rsid w:val="00844931"/>
    <w:rsid w:val="00846284"/>
    <w:rsid w:val="008465F6"/>
    <w:rsid w:val="00847408"/>
    <w:rsid w:val="008507CD"/>
    <w:rsid w:val="00860204"/>
    <w:rsid w:val="008626A9"/>
    <w:rsid w:val="00864FA3"/>
    <w:rsid w:val="00865FF2"/>
    <w:rsid w:val="00866F29"/>
    <w:rsid w:val="008747C0"/>
    <w:rsid w:val="0087748B"/>
    <w:rsid w:val="0088158D"/>
    <w:rsid w:val="00890CF9"/>
    <w:rsid w:val="00891201"/>
    <w:rsid w:val="008A1CB4"/>
    <w:rsid w:val="008A53F1"/>
    <w:rsid w:val="008B7D12"/>
    <w:rsid w:val="008C125A"/>
    <w:rsid w:val="008C47E5"/>
    <w:rsid w:val="008C6ECC"/>
    <w:rsid w:val="008D506C"/>
    <w:rsid w:val="008E3ADE"/>
    <w:rsid w:val="008E565D"/>
    <w:rsid w:val="008E7E91"/>
    <w:rsid w:val="008F4763"/>
    <w:rsid w:val="008F6676"/>
    <w:rsid w:val="00904341"/>
    <w:rsid w:val="00904675"/>
    <w:rsid w:val="0091248A"/>
    <w:rsid w:val="00914CA3"/>
    <w:rsid w:val="0093242C"/>
    <w:rsid w:val="0093708E"/>
    <w:rsid w:val="00940403"/>
    <w:rsid w:val="00940BFC"/>
    <w:rsid w:val="00950418"/>
    <w:rsid w:val="00950F4E"/>
    <w:rsid w:val="00953C0C"/>
    <w:rsid w:val="00956A1F"/>
    <w:rsid w:val="0096597C"/>
    <w:rsid w:val="009762BB"/>
    <w:rsid w:val="00981B88"/>
    <w:rsid w:val="0098769B"/>
    <w:rsid w:val="00991764"/>
    <w:rsid w:val="009924EE"/>
    <w:rsid w:val="009949AE"/>
    <w:rsid w:val="0099532B"/>
    <w:rsid w:val="009A1EFB"/>
    <w:rsid w:val="009A2F9B"/>
    <w:rsid w:val="009A5A64"/>
    <w:rsid w:val="009B7754"/>
    <w:rsid w:val="009C079C"/>
    <w:rsid w:val="009D4A7B"/>
    <w:rsid w:val="009D5AA0"/>
    <w:rsid w:val="009E213B"/>
    <w:rsid w:val="009E5A00"/>
    <w:rsid w:val="009F046F"/>
    <w:rsid w:val="009F2492"/>
    <w:rsid w:val="009F5674"/>
    <w:rsid w:val="009F5DE4"/>
    <w:rsid w:val="00A06E73"/>
    <w:rsid w:val="00A12078"/>
    <w:rsid w:val="00A16481"/>
    <w:rsid w:val="00A245CF"/>
    <w:rsid w:val="00A26489"/>
    <w:rsid w:val="00A31DCE"/>
    <w:rsid w:val="00A34BEE"/>
    <w:rsid w:val="00A411B0"/>
    <w:rsid w:val="00A41DE6"/>
    <w:rsid w:val="00A51EE4"/>
    <w:rsid w:val="00A5685C"/>
    <w:rsid w:val="00A57A62"/>
    <w:rsid w:val="00A6420B"/>
    <w:rsid w:val="00A66E79"/>
    <w:rsid w:val="00A71D11"/>
    <w:rsid w:val="00A71D3E"/>
    <w:rsid w:val="00A815D7"/>
    <w:rsid w:val="00A867CD"/>
    <w:rsid w:val="00A871E5"/>
    <w:rsid w:val="00A87EC0"/>
    <w:rsid w:val="00AA05D8"/>
    <w:rsid w:val="00AA1158"/>
    <w:rsid w:val="00AA2615"/>
    <w:rsid w:val="00AA3B05"/>
    <w:rsid w:val="00AA5D04"/>
    <w:rsid w:val="00AA67A1"/>
    <w:rsid w:val="00AA7DBA"/>
    <w:rsid w:val="00AC17E2"/>
    <w:rsid w:val="00AC6FAF"/>
    <w:rsid w:val="00AC7399"/>
    <w:rsid w:val="00AC75CE"/>
    <w:rsid w:val="00AD03D4"/>
    <w:rsid w:val="00AD238F"/>
    <w:rsid w:val="00AD75A2"/>
    <w:rsid w:val="00AD7DC1"/>
    <w:rsid w:val="00AE05DF"/>
    <w:rsid w:val="00AE20F9"/>
    <w:rsid w:val="00AE37E5"/>
    <w:rsid w:val="00AE6C7A"/>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65479"/>
    <w:rsid w:val="00B72BB7"/>
    <w:rsid w:val="00B746C1"/>
    <w:rsid w:val="00B81F8E"/>
    <w:rsid w:val="00B8363F"/>
    <w:rsid w:val="00B84DE5"/>
    <w:rsid w:val="00B915D6"/>
    <w:rsid w:val="00B94A34"/>
    <w:rsid w:val="00B97239"/>
    <w:rsid w:val="00BA558D"/>
    <w:rsid w:val="00BB24DA"/>
    <w:rsid w:val="00BD6F48"/>
    <w:rsid w:val="00BE68EA"/>
    <w:rsid w:val="00BF1367"/>
    <w:rsid w:val="00BF341C"/>
    <w:rsid w:val="00BF4323"/>
    <w:rsid w:val="00BF549D"/>
    <w:rsid w:val="00C07FF9"/>
    <w:rsid w:val="00C10B1D"/>
    <w:rsid w:val="00C13399"/>
    <w:rsid w:val="00C228F2"/>
    <w:rsid w:val="00C2527C"/>
    <w:rsid w:val="00C25ADD"/>
    <w:rsid w:val="00C25B85"/>
    <w:rsid w:val="00C305CA"/>
    <w:rsid w:val="00C408D4"/>
    <w:rsid w:val="00C45D72"/>
    <w:rsid w:val="00C46073"/>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5451"/>
    <w:rsid w:val="00CB623A"/>
    <w:rsid w:val="00CC0C26"/>
    <w:rsid w:val="00CC504D"/>
    <w:rsid w:val="00CD13A6"/>
    <w:rsid w:val="00CD5297"/>
    <w:rsid w:val="00CE6B27"/>
    <w:rsid w:val="00CF6C6B"/>
    <w:rsid w:val="00CF7601"/>
    <w:rsid w:val="00D0294C"/>
    <w:rsid w:val="00D0564B"/>
    <w:rsid w:val="00D07295"/>
    <w:rsid w:val="00D1039E"/>
    <w:rsid w:val="00D1436B"/>
    <w:rsid w:val="00D171E8"/>
    <w:rsid w:val="00D23077"/>
    <w:rsid w:val="00D24026"/>
    <w:rsid w:val="00D25058"/>
    <w:rsid w:val="00D30FB3"/>
    <w:rsid w:val="00D33487"/>
    <w:rsid w:val="00D336D5"/>
    <w:rsid w:val="00D44057"/>
    <w:rsid w:val="00D44544"/>
    <w:rsid w:val="00D44C43"/>
    <w:rsid w:val="00D452E1"/>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B46AD"/>
    <w:rsid w:val="00DB51E5"/>
    <w:rsid w:val="00DB77E9"/>
    <w:rsid w:val="00DC02C4"/>
    <w:rsid w:val="00DD09A6"/>
    <w:rsid w:val="00DD1EEE"/>
    <w:rsid w:val="00DD26BB"/>
    <w:rsid w:val="00DE1C2C"/>
    <w:rsid w:val="00DE74CD"/>
    <w:rsid w:val="00DF27F5"/>
    <w:rsid w:val="00DF4D37"/>
    <w:rsid w:val="00DF7320"/>
    <w:rsid w:val="00DF77F7"/>
    <w:rsid w:val="00E02BA7"/>
    <w:rsid w:val="00E06703"/>
    <w:rsid w:val="00E17DA9"/>
    <w:rsid w:val="00E279E4"/>
    <w:rsid w:val="00E27FAE"/>
    <w:rsid w:val="00E31EDD"/>
    <w:rsid w:val="00E3238A"/>
    <w:rsid w:val="00E407E3"/>
    <w:rsid w:val="00E4093B"/>
    <w:rsid w:val="00E42F65"/>
    <w:rsid w:val="00E51378"/>
    <w:rsid w:val="00E520E5"/>
    <w:rsid w:val="00E541FE"/>
    <w:rsid w:val="00E65DF7"/>
    <w:rsid w:val="00E71FD2"/>
    <w:rsid w:val="00E8185F"/>
    <w:rsid w:val="00E86CC6"/>
    <w:rsid w:val="00E87AD1"/>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E5A6C"/>
    <w:rsid w:val="00EF0A7D"/>
    <w:rsid w:val="00F02218"/>
    <w:rsid w:val="00F06299"/>
    <w:rsid w:val="00F15ED8"/>
    <w:rsid w:val="00F17558"/>
    <w:rsid w:val="00F206B5"/>
    <w:rsid w:val="00F20C9B"/>
    <w:rsid w:val="00F21640"/>
    <w:rsid w:val="00F255A7"/>
    <w:rsid w:val="00F33BAC"/>
    <w:rsid w:val="00F3700F"/>
    <w:rsid w:val="00F40F2A"/>
    <w:rsid w:val="00F41B07"/>
    <w:rsid w:val="00F42B32"/>
    <w:rsid w:val="00F43B3E"/>
    <w:rsid w:val="00F45D3C"/>
    <w:rsid w:val="00F5496C"/>
    <w:rsid w:val="00F566FA"/>
    <w:rsid w:val="00F62931"/>
    <w:rsid w:val="00F707C0"/>
    <w:rsid w:val="00F74472"/>
    <w:rsid w:val="00F82C89"/>
    <w:rsid w:val="00F866B7"/>
    <w:rsid w:val="00F86C8A"/>
    <w:rsid w:val="00F938D9"/>
    <w:rsid w:val="00FA1672"/>
    <w:rsid w:val="00FA37CA"/>
    <w:rsid w:val="00FA6CC9"/>
    <w:rsid w:val="00FB04BC"/>
    <w:rsid w:val="00FB52A4"/>
    <w:rsid w:val="00FC02E2"/>
    <w:rsid w:val="00FC151E"/>
    <w:rsid w:val="00FC1E0A"/>
    <w:rsid w:val="00FC42FA"/>
    <w:rsid w:val="00FC6187"/>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table" w:customStyle="1" w:styleId="TableNormal1">
    <w:name w:val="Table Normal1"/>
    <w:uiPriority w:val="2"/>
    <w:semiHidden/>
    <w:unhideWhenUsed/>
    <w:qFormat/>
    <w:rsid w:val="009924EE"/>
    <w:rPr>
      <w:rFonts w:ascii="Calibri" w:eastAsia="Calibri" w:hAnsi="Calibri"/>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table" w:customStyle="1" w:styleId="TableNormal1">
    <w:name w:val="Table Normal1"/>
    <w:uiPriority w:val="2"/>
    <w:semiHidden/>
    <w:unhideWhenUsed/>
    <w:qFormat/>
    <w:rsid w:val="009924EE"/>
    <w:rPr>
      <w:rFonts w:ascii="Calibri" w:eastAsia="Calibri" w:hAnsi="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262683574">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FD18F-BD7B-43B7-8BDD-913A0991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1556</Words>
  <Characters>8875</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Başlıklar</vt:lpstr>
      </vt:variant>
      <vt:variant>
        <vt:i4>8</vt:i4>
      </vt:variant>
    </vt:vector>
  </HeadingPairs>
  <TitlesOfParts>
    <vt:vector size="9" baseType="lpstr">
      <vt:lpstr>1.	KONU</vt:lpstr>
      <vt:lpstr/>
      <vt:lpstr/>
      <vt:lpstr/>
      <vt:lpstr>/</vt:lpstr>
      <vt:lpstr/>
      <vt:lpstr>KAYAPINAR FEN LİSESİ</vt:lpstr>
      <vt:lpstr>TEMİZLİK MALZEMESİ ALIMI</vt:lpstr>
      <vt:lpstr>TEKNİK ŞARTNAMESİ</vt:lpstr>
    </vt:vector>
  </TitlesOfParts>
  <Company>TURBO A.Ş.</Company>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hp</cp:lastModifiedBy>
  <cp:revision>5</cp:revision>
  <cp:lastPrinted>2019-04-11T11:58:00Z</cp:lastPrinted>
  <dcterms:created xsi:type="dcterms:W3CDTF">2024-10-10T08:20:00Z</dcterms:created>
  <dcterms:modified xsi:type="dcterms:W3CDTF">2024-10-10T12:48:00Z</dcterms:modified>
</cp:coreProperties>
</file>